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5D4B3" w14:textId="3FDE5C55" w:rsidR="000577B7" w:rsidRPr="00A21558" w:rsidRDefault="000577B7" w:rsidP="000577B7">
      <w:pPr>
        <w:jc w:val="center"/>
        <w:rPr>
          <w:rFonts w:ascii="Arial Narrow" w:hAnsi="Arial Narrow"/>
          <w:b/>
          <w:smallCaps/>
          <w:sz w:val="22"/>
          <w:szCs w:val="22"/>
        </w:rPr>
      </w:pPr>
      <w:r w:rsidRPr="00A21558">
        <w:rPr>
          <w:rFonts w:ascii="Arial Narrow" w:hAnsi="Arial Narrow"/>
          <w:b/>
          <w:smallCaps/>
          <w:sz w:val="22"/>
          <w:szCs w:val="22"/>
        </w:rPr>
        <w:t>Nomina a Responsabile Esterno del Trattamento dei Dati personali ai sensi dell’art. 28 del Regolamento 2016/679/UE</w:t>
      </w:r>
    </w:p>
    <w:p w14:paraId="3669B553" w14:textId="77777777" w:rsidR="005A2BB7" w:rsidRPr="00A21558" w:rsidRDefault="005A2BB7" w:rsidP="005A2BB7">
      <w:pPr>
        <w:rPr>
          <w:rFonts w:ascii="Arial Narrow" w:hAnsi="Arial Narrow"/>
          <w:sz w:val="22"/>
          <w:szCs w:val="22"/>
        </w:rPr>
      </w:pPr>
    </w:p>
    <w:p w14:paraId="45E41B82" w14:textId="49276298" w:rsidR="004731F3" w:rsidRPr="00A21558" w:rsidRDefault="004731F3" w:rsidP="005A2BB7">
      <w:pPr>
        <w:rPr>
          <w:rFonts w:ascii="Arial Narrow" w:hAnsi="Arial Narrow"/>
          <w:sz w:val="22"/>
          <w:szCs w:val="22"/>
        </w:rPr>
      </w:pPr>
      <w:r w:rsidRPr="00A21558">
        <w:rPr>
          <w:rFonts w:ascii="Arial Narrow" w:hAnsi="Arial Narrow"/>
          <w:sz w:val="22"/>
          <w:szCs w:val="22"/>
          <w:highlight w:val="yellow"/>
        </w:rPr>
        <w:t>[Ragione sociale, indirizzo sede legale e partita IVA]</w:t>
      </w:r>
    </w:p>
    <w:p w14:paraId="22C5C335" w14:textId="77777777" w:rsidR="004731F3" w:rsidRPr="00A21558" w:rsidRDefault="004731F3" w:rsidP="005A2BB7">
      <w:pPr>
        <w:rPr>
          <w:rFonts w:ascii="Arial Narrow" w:hAnsi="Arial Narrow"/>
          <w:sz w:val="22"/>
          <w:szCs w:val="22"/>
        </w:rPr>
      </w:pPr>
    </w:p>
    <w:p w14:paraId="01011929" w14:textId="37F75BFE" w:rsidR="005A2BB7" w:rsidRPr="00A21558" w:rsidRDefault="00A21558" w:rsidP="005A2BB7">
      <w:pPr>
        <w:rPr>
          <w:rFonts w:ascii="Arial Narrow" w:hAnsi="Arial Narrow"/>
          <w:sz w:val="22"/>
          <w:szCs w:val="22"/>
        </w:rPr>
      </w:pPr>
      <w:r w:rsidRPr="00A21558">
        <w:rPr>
          <w:rFonts w:ascii="Arial Narrow" w:hAnsi="Arial Narrow"/>
          <w:sz w:val="22"/>
          <w:szCs w:val="22"/>
        </w:rPr>
        <w:t>In virtù dei</w:t>
      </w:r>
      <w:r w:rsidR="005A2BB7" w:rsidRPr="00A21558">
        <w:rPr>
          <w:rFonts w:ascii="Arial Narrow" w:hAnsi="Arial Narrow"/>
          <w:sz w:val="22"/>
          <w:szCs w:val="22"/>
        </w:rPr>
        <w:t xml:space="preserve"> servizi affidati </w:t>
      </w:r>
      <w:r w:rsidR="00642F58" w:rsidRPr="00A21558">
        <w:rPr>
          <w:rFonts w:ascii="Arial Narrow" w:hAnsi="Arial Narrow"/>
          <w:sz w:val="22"/>
          <w:szCs w:val="22"/>
        </w:rPr>
        <w:t>a CWBI</w:t>
      </w:r>
      <w:r w:rsidR="003450FF" w:rsidRPr="00A21558">
        <w:rPr>
          <w:rFonts w:ascii="Arial Narrow" w:hAnsi="Arial Narrow"/>
          <w:sz w:val="22"/>
          <w:szCs w:val="22"/>
        </w:rPr>
        <w:t xml:space="preserve"> CodiceWeb Business Innovation Srl, con sede legale in via Montesuello 6/a, Brescia (BS) e con P. IVA 03505120984 (d’ora in avanti “CWBI”),</w:t>
      </w:r>
      <w:r w:rsidR="005A2BB7" w:rsidRPr="00A21558">
        <w:rPr>
          <w:rFonts w:ascii="Arial Narrow" w:hAnsi="Arial Narrow"/>
          <w:sz w:val="22"/>
          <w:szCs w:val="22"/>
        </w:rPr>
        <w:t xml:space="preserve"> inerenti i seguenti macro-ambiti di attività:</w:t>
      </w:r>
    </w:p>
    <w:p w14:paraId="222EDE3D" w14:textId="77777777" w:rsidR="005A2BB7" w:rsidRPr="00A21558" w:rsidRDefault="005A2BB7" w:rsidP="005A2BB7">
      <w:pPr>
        <w:rPr>
          <w:rFonts w:ascii="Arial Narrow" w:hAnsi="Arial Narrow"/>
          <w:sz w:val="22"/>
          <w:szCs w:val="22"/>
        </w:rPr>
      </w:pPr>
    </w:p>
    <w:p w14:paraId="7B10814E" w14:textId="4F43EFA2" w:rsidR="005A2BB7" w:rsidRPr="00A21558" w:rsidRDefault="00B8497A" w:rsidP="005A2BB7">
      <w:pPr>
        <w:rPr>
          <w:rFonts w:ascii="Arial Narrow" w:hAnsi="Arial Narrow"/>
          <w:sz w:val="22"/>
          <w:szCs w:val="22"/>
        </w:rPr>
      </w:pPr>
      <w:r w:rsidRPr="00A21558">
        <w:rPr>
          <w:rFonts w:ascii="Arial Narrow" w:hAnsi="Arial Narrow"/>
          <w:sz w:val="22"/>
          <w:szCs w:val="22"/>
        </w:rPr>
        <w:t xml:space="preserve">Fruizione della soluzione </w:t>
      </w:r>
      <w:r w:rsidR="002815B6" w:rsidRPr="00A21558">
        <w:rPr>
          <w:rFonts w:ascii="Arial Narrow" w:hAnsi="Arial Narrow"/>
          <w:sz w:val="22"/>
          <w:szCs w:val="22"/>
        </w:rPr>
        <w:t>di denominata “</w:t>
      </w:r>
      <w:r w:rsidRPr="00A21558">
        <w:rPr>
          <w:rFonts w:ascii="Arial Narrow" w:hAnsi="Arial Narrow"/>
          <w:sz w:val="22"/>
          <w:szCs w:val="22"/>
        </w:rPr>
        <w:t>Cassetto Fiscale</w:t>
      </w:r>
      <w:r w:rsidR="002815B6" w:rsidRPr="00A21558">
        <w:rPr>
          <w:rFonts w:ascii="Arial Narrow" w:hAnsi="Arial Narrow"/>
          <w:sz w:val="22"/>
          <w:szCs w:val="22"/>
        </w:rPr>
        <w:t>”</w:t>
      </w:r>
    </w:p>
    <w:p w14:paraId="433D8D0D" w14:textId="77777777" w:rsidR="005A2BB7" w:rsidRPr="00A21558" w:rsidRDefault="005A2BB7" w:rsidP="005A2BB7">
      <w:pPr>
        <w:rPr>
          <w:rFonts w:ascii="Arial Narrow" w:hAnsi="Arial Narrow"/>
          <w:sz w:val="22"/>
          <w:szCs w:val="22"/>
        </w:rPr>
      </w:pPr>
    </w:p>
    <w:p w14:paraId="2B5909C2" w14:textId="713EA967" w:rsidR="005A2BB7" w:rsidRPr="00A21558" w:rsidRDefault="003450FF" w:rsidP="005A2BB7">
      <w:pPr>
        <w:rPr>
          <w:rFonts w:ascii="Arial Narrow" w:hAnsi="Arial Narrow"/>
          <w:sz w:val="22"/>
          <w:szCs w:val="22"/>
        </w:rPr>
      </w:pPr>
      <w:r w:rsidRPr="00A21558">
        <w:rPr>
          <w:rFonts w:ascii="Arial Narrow" w:hAnsi="Arial Narrow"/>
          <w:sz w:val="22"/>
          <w:szCs w:val="22"/>
        </w:rPr>
        <w:t>per i quali è previsto il Trattamento di D</w:t>
      </w:r>
      <w:r w:rsidR="005A2BB7" w:rsidRPr="00A21558">
        <w:rPr>
          <w:rFonts w:ascii="Arial Narrow" w:hAnsi="Arial Narrow"/>
          <w:sz w:val="22"/>
          <w:szCs w:val="22"/>
        </w:rPr>
        <w:t xml:space="preserve">ati personali, il presente documento costituisce atto formale di Nomina di </w:t>
      </w:r>
      <w:r w:rsidR="005A2BB7" w:rsidRPr="00A21558">
        <w:rPr>
          <w:rFonts w:ascii="Arial Narrow" w:hAnsi="Arial Narrow"/>
          <w:b/>
          <w:bCs/>
          <w:sz w:val="22"/>
          <w:szCs w:val="22"/>
        </w:rPr>
        <w:t>CWBI quale Responsabi</w:t>
      </w:r>
      <w:r w:rsidRPr="00A21558">
        <w:rPr>
          <w:rFonts w:ascii="Arial Narrow" w:hAnsi="Arial Narrow"/>
          <w:b/>
          <w:bCs/>
          <w:sz w:val="22"/>
          <w:szCs w:val="22"/>
        </w:rPr>
        <w:t>le</w:t>
      </w:r>
      <w:r w:rsidR="000577B7" w:rsidRPr="00A21558">
        <w:rPr>
          <w:rFonts w:ascii="Arial Narrow" w:hAnsi="Arial Narrow"/>
          <w:b/>
          <w:bCs/>
          <w:sz w:val="22"/>
          <w:szCs w:val="22"/>
        </w:rPr>
        <w:t xml:space="preserve"> esterno</w:t>
      </w:r>
      <w:r w:rsidRPr="00A21558">
        <w:rPr>
          <w:rFonts w:ascii="Arial Narrow" w:hAnsi="Arial Narrow"/>
          <w:b/>
          <w:bCs/>
          <w:sz w:val="22"/>
          <w:szCs w:val="22"/>
        </w:rPr>
        <w:t xml:space="preserve"> del Trattamento dei D</w:t>
      </w:r>
      <w:r w:rsidR="005A2BB7" w:rsidRPr="00A21558">
        <w:rPr>
          <w:rFonts w:ascii="Arial Narrow" w:hAnsi="Arial Narrow"/>
          <w:b/>
          <w:bCs/>
          <w:sz w:val="22"/>
          <w:szCs w:val="22"/>
        </w:rPr>
        <w:t xml:space="preserve">ati personali ai sensi dell’articolo 28 del Regolamento </w:t>
      </w:r>
      <w:r w:rsidRPr="00A21558">
        <w:rPr>
          <w:rFonts w:ascii="Arial Narrow" w:hAnsi="Arial Narrow"/>
          <w:b/>
          <w:bCs/>
          <w:sz w:val="22"/>
          <w:szCs w:val="22"/>
        </w:rPr>
        <w:t>2016/679/</w:t>
      </w:r>
      <w:r w:rsidR="005A2BB7" w:rsidRPr="00A21558">
        <w:rPr>
          <w:rFonts w:ascii="Arial Narrow" w:hAnsi="Arial Narrow"/>
          <w:b/>
          <w:bCs/>
          <w:sz w:val="22"/>
          <w:szCs w:val="22"/>
        </w:rPr>
        <w:t>UE (d’ora in avanti denominato semplicemente “Regolamento”).</w:t>
      </w:r>
      <w:r w:rsidR="005A2BB7" w:rsidRPr="00A21558">
        <w:rPr>
          <w:rFonts w:ascii="Arial Narrow" w:hAnsi="Arial Narrow"/>
          <w:sz w:val="22"/>
          <w:szCs w:val="22"/>
        </w:rPr>
        <w:t xml:space="preserve"> Il presente documento rappresenta l’atto giuridico di formalizzazione delle responsabilità come previsto dal paragrafo 3 del citato articolo 28.</w:t>
      </w:r>
    </w:p>
    <w:p w14:paraId="0514D6FC" w14:textId="77777777" w:rsidR="005A2BB7" w:rsidRPr="00A21558" w:rsidRDefault="005A2BB7" w:rsidP="005A2BB7">
      <w:pPr>
        <w:rPr>
          <w:rFonts w:ascii="Arial Narrow" w:hAnsi="Arial Narrow"/>
          <w:sz w:val="22"/>
          <w:szCs w:val="22"/>
        </w:rPr>
      </w:pPr>
    </w:p>
    <w:p w14:paraId="11D82FBF" w14:textId="6CC126D0" w:rsidR="006A3327" w:rsidRPr="00A21558" w:rsidRDefault="00002229" w:rsidP="00642F58">
      <w:pPr>
        <w:numPr>
          <w:ilvl w:val="0"/>
          <w:numId w:val="21"/>
        </w:numPr>
        <w:ind w:left="567" w:hanging="567"/>
        <w:rPr>
          <w:rFonts w:ascii="Arial Narrow" w:hAnsi="Arial Narrow"/>
          <w:b/>
          <w:sz w:val="22"/>
          <w:szCs w:val="22"/>
        </w:rPr>
      </w:pPr>
      <w:r w:rsidRPr="00A21558">
        <w:rPr>
          <w:rFonts w:ascii="Arial Narrow" w:hAnsi="Arial Narrow"/>
          <w:b/>
          <w:sz w:val="22"/>
          <w:szCs w:val="22"/>
        </w:rPr>
        <w:t>GARANZIE GENERALI DI SICUREZZA PRESTATE DAL RESPONSABILE (ART. 28.1)</w:t>
      </w:r>
    </w:p>
    <w:p w14:paraId="0B884117" w14:textId="77777777" w:rsidR="005A2BB7" w:rsidRPr="00A21558" w:rsidRDefault="005A2BB7" w:rsidP="005A2BB7">
      <w:pPr>
        <w:ind w:left="720"/>
        <w:rPr>
          <w:rFonts w:ascii="Arial Narrow" w:hAnsi="Arial Narrow"/>
          <w:b/>
          <w:sz w:val="22"/>
          <w:szCs w:val="22"/>
        </w:rPr>
      </w:pPr>
    </w:p>
    <w:p w14:paraId="2DAC64D1" w14:textId="0AE2FAA0" w:rsidR="005A2BB7" w:rsidRPr="00A21558" w:rsidRDefault="003450FF" w:rsidP="005A2BB7">
      <w:pPr>
        <w:rPr>
          <w:rFonts w:ascii="Arial Narrow" w:hAnsi="Arial Narrow"/>
          <w:sz w:val="22"/>
          <w:szCs w:val="22"/>
        </w:rPr>
      </w:pPr>
      <w:r w:rsidRPr="00A21558">
        <w:rPr>
          <w:rFonts w:ascii="Arial Narrow" w:hAnsi="Arial Narrow"/>
          <w:sz w:val="22"/>
          <w:szCs w:val="22"/>
        </w:rPr>
        <w:t>Il Responsabile del T</w:t>
      </w:r>
      <w:r w:rsidR="005A2BB7" w:rsidRPr="00A21558">
        <w:rPr>
          <w:rFonts w:ascii="Arial Narrow" w:hAnsi="Arial Narrow"/>
          <w:sz w:val="22"/>
          <w:szCs w:val="22"/>
        </w:rPr>
        <w:t>rattamento (d’ora in avanti “Responsabile”) garantisce l’attuazione di misure tecniche ed organizzative tali da soddisfare, nella loro totalità, i requisiti posti dal Regolamento.</w:t>
      </w:r>
    </w:p>
    <w:p w14:paraId="0535C409" w14:textId="77777777" w:rsidR="005A2BB7" w:rsidRPr="00A21558" w:rsidRDefault="005A2BB7" w:rsidP="005A2BB7">
      <w:pPr>
        <w:rPr>
          <w:rFonts w:ascii="Arial Narrow" w:hAnsi="Arial Narrow"/>
          <w:sz w:val="22"/>
          <w:szCs w:val="22"/>
        </w:rPr>
      </w:pPr>
    </w:p>
    <w:p w14:paraId="49A462C4" w14:textId="5B47943F" w:rsidR="006A3327" w:rsidRPr="00A21558" w:rsidRDefault="00002229" w:rsidP="00642F58">
      <w:pPr>
        <w:numPr>
          <w:ilvl w:val="0"/>
          <w:numId w:val="21"/>
        </w:numPr>
        <w:ind w:left="567" w:hanging="567"/>
        <w:rPr>
          <w:rFonts w:ascii="Arial Narrow" w:hAnsi="Arial Narrow"/>
          <w:b/>
          <w:sz w:val="22"/>
          <w:szCs w:val="22"/>
        </w:rPr>
      </w:pPr>
      <w:r w:rsidRPr="00A21558">
        <w:rPr>
          <w:rFonts w:ascii="Arial Narrow" w:hAnsi="Arial Narrow"/>
          <w:b/>
          <w:sz w:val="22"/>
          <w:szCs w:val="22"/>
        </w:rPr>
        <w:t>AUTORIZZAZIONE NOMINA SUB-RESPONSABILI (ART. 28.2 – 28.4)</w:t>
      </w:r>
    </w:p>
    <w:p w14:paraId="7AAE34FA" w14:textId="77777777" w:rsidR="005A2BB7" w:rsidRPr="00A21558" w:rsidRDefault="005A2BB7" w:rsidP="005A2BB7">
      <w:pPr>
        <w:ind w:left="720"/>
        <w:rPr>
          <w:rFonts w:ascii="Arial Narrow" w:hAnsi="Arial Narrow"/>
          <w:b/>
          <w:sz w:val="22"/>
          <w:szCs w:val="22"/>
        </w:rPr>
      </w:pPr>
    </w:p>
    <w:p w14:paraId="426DE5ED" w14:textId="77777777" w:rsidR="005A2BB7" w:rsidRPr="00A21558" w:rsidRDefault="005A2BB7" w:rsidP="005A2BB7">
      <w:pPr>
        <w:rPr>
          <w:rFonts w:ascii="Arial Narrow" w:hAnsi="Arial Narrow"/>
          <w:sz w:val="22"/>
          <w:szCs w:val="22"/>
        </w:rPr>
      </w:pPr>
      <w:r w:rsidRPr="00A21558">
        <w:rPr>
          <w:rFonts w:ascii="Arial Narrow" w:hAnsi="Arial Narrow"/>
          <w:sz w:val="22"/>
          <w:szCs w:val="22"/>
        </w:rPr>
        <w:t xml:space="preserve">Ai sensi dell’art.28.2 del Regolamento con la presente si fornisce espressa autorizzazione scritta generale alla individuazione da parte del Responsabile di altri soggetti che svolgano, per conto del Responsabile medesimo, il ruolo di “sub-responsabili”. </w:t>
      </w:r>
    </w:p>
    <w:p w14:paraId="0D1A7E15" w14:textId="169618B2" w:rsidR="005A2BB7" w:rsidRPr="00A21558" w:rsidRDefault="005A2BB7" w:rsidP="005A2BB7">
      <w:pPr>
        <w:rPr>
          <w:rFonts w:ascii="Arial Narrow" w:hAnsi="Arial Narrow"/>
          <w:sz w:val="22"/>
          <w:szCs w:val="22"/>
        </w:rPr>
      </w:pPr>
      <w:r w:rsidRPr="00A21558">
        <w:rPr>
          <w:rFonts w:ascii="Arial Narrow" w:hAnsi="Arial Narrow"/>
          <w:sz w:val="22"/>
          <w:szCs w:val="22"/>
        </w:rPr>
        <w:t xml:space="preserve">Si precisa come </w:t>
      </w:r>
      <w:r w:rsidR="003450FF" w:rsidRPr="00A21558">
        <w:rPr>
          <w:rFonts w:ascii="Arial Narrow" w:hAnsi="Arial Narrow"/>
          <w:sz w:val="22"/>
          <w:szCs w:val="22"/>
        </w:rPr>
        <w:t>è obbligo del Responsabile del T</w:t>
      </w:r>
      <w:r w:rsidRPr="00A21558">
        <w:rPr>
          <w:rFonts w:ascii="Arial Narrow" w:hAnsi="Arial Narrow"/>
          <w:sz w:val="22"/>
          <w:szCs w:val="22"/>
        </w:rPr>
        <w:t xml:space="preserve">rattamento individuare e nominare in forma scritta i propri sub-responsabili. </w:t>
      </w:r>
    </w:p>
    <w:p w14:paraId="36C47515" w14:textId="77777777" w:rsidR="005A2BB7" w:rsidRPr="00A21558" w:rsidRDefault="005A2BB7" w:rsidP="005A2BB7">
      <w:pPr>
        <w:rPr>
          <w:rFonts w:ascii="Arial Narrow" w:hAnsi="Arial Narrow"/>
          <w:sz w:val="22"/>
          <w:szCs w:val="22"/>
        </w:rPr>
      </w:pPr>
    </w:p>
    <w:p w14:paraId="4C639BF5" w14:textId="0BF86653" w:rsidR="006A3327" w:rsidRPr="00A21558" w:rsidRDefault="00002229" w:rsidP="00642F58">
      <w:pPr>
        <w:numPr>
          <w:ilvl w:val="0"/>
          <w:numId w:val="21"/>
        </w:numPr>
        <w:ind w:left="567" w:hanging="567"/>
        <w:rPr>
          <w:rFonts w:ascii="Arial Narrow" w:hAnsi="Arial Narrow"/>
          <w:b/>
          <w:sz w:val="22"/>
          <w:szCs w:val="22"/>
        </w:rPr>
      </w:pPr>
      <w:r w:rsidRPr="00A21558">
        <w:rPr>
          <w:rFonts w:ascii="Arial Narrow" w:hAnsi="Arial Narrow"/>
          <w:b/>
          <w:sz w:val="22"/>
          <w:szCs w:val="22"/>
        </w:rPr>
        <w:t>PRESCRIZIONI POSTE A CARICO DEL RESPONSABILE (ART. 28.3)</w:t>
      </w:r>
    </w:p>
    <w:p w14:paraId="0833655E" w14:textId="77777777" w:rsidR="005A2BB7" w:rsidRPr="00A21558" w:rsidRDefault="005A2BB7" w:rsidP="005A2BB7">
      <w:pPr>
        <w:ind w:left="720"/>
        <w:rPr>
          <w:rFonts w:ascii="Arial Narrow" w:hAnsi="Arial Narrow"/>
          <w:b/>
          <w:sz w:val="22"/>
          <w:szCs w:val="22"/>
        </w:rPr>
      </w:pPr>
    </w:p>
    <w:p w14:paraId="2462E5EA" w14:textId="22CB7B33" w:rsidR="005A2BB7" w:rsidRPr="00A21558" w:rsidRDefault="005A2BB7" w:rsidP="005A2BB7">
      <w:pPr>
        <w:rPr>
          <w:rFonts w:ascii="Arial Narrow" w:hAnsi="Arial Narrow"/>
          <w:sz w:val="22"/>
          <w:szCs w:val="22"/>
        </w:rPr>
      </w:pPr>
      <w:r w:rsidRPr="00A21558">
        <w:rPr>
          <w:rFonts w:ascii="Arial Narrow" w:hAnsi="Arial Narrow"/>
          <w:sz w:val="22"/>
          <w:szCs w:val="22"/>
        </w:rPr>
        <w:t>Per lo</w:t>
      </w:r>
      <w:r w:rsidR="003450FF" w:rsidRPr="00A21558">
        <w:rPr>
          <w:rFonts w:ascii="Arial Narrow" w:hAnsi="Arial Narrow"/>
          <w:sz w:val="22"/>
          <w:szCs w:val="22"/>
        </w:rPr>
        <w:t xml:space="preserve"> svolgimento delle attività di Trattamento D</w:t>
      </w:r>
      <w:r w:rsidRPr="00A21558">
        <w:rPr>
          <w:rFonts w:ascii="Arial Narrow" w:hAnsi="Arial Narrow"/>
          <w:sz w:val="22"/>
          <w:szCs w:val="22"/>
        </w:rPr>
        <w:t>ati personali conseguenti al servizio affidato al Responsabile, lo stesso dovrà:</w:t>
      </w:r>
    </w:p>
    <w:p w14:paraId="011B08AB" w14:textId="36FD680F" w:rsidR="005A2BB7" w:rsidRPr="00A21558" w:rsidRDefault="005A2BB7" w:rsidP="005A2BB7">
      <w:pPr>
        <w:pStyle w:val="Paragrafoelenco"/>
        <w:numPr>
          <w:ilvl w:val="0"/>
          <w:numId w:val="25"/>
        </w:numPr>
        <w:rPr>
          <w:rFonts w:ascii="Arial Narrow" w:hAnsi="Arial Narrow"/>
          <w:sz w:val="22"/>
          <w:szCs w:val="22"/>
        </w:rPr>
      </w:pPr>
      <w:r w:rsidRPr="00A21558">
        <w:rPr>
          <w:rFonts w:ascii="Arial Narrow" w:hAnsi="Arial Narrow"/>
          <w:sz w:val="22"/>
          <w:szCs w:val="22"/>
        </w:rPr>
        <w:t>comunicare preventivamente l’eventuale trasmis</w:t>
      </w:r>
      <w:r w:rsidR="003450FF" w:rsidRPr="00A21558">
        <w:rPr>
          <w:rFonts w:ascii="Arial Narrow" w:hAnsi="Arial Narrow"/>
          <w:sz w:val="22"/>
          <w:szCs w:val="22"/>
        </w:rPr>
        <w:t>sione dei dati personali verso P</w:t>
      </w:r>
      <w:r w:rsidRPr="00A21558">
        <w:rPr>
          <w:rFonts w:ascii="Arial Narrow" w:hAnsi="Arial Narrow"/>
          <w:sz w:val="22"/>
          <w:szCs w:val="22"/>
        </w:rPr>
        <w:t>aese terzo (non appartenente alla Unione Europea);</w:t>
      </w:r>
    </w:p>
    <w:p w14:paraId="0528469D" w14:textId="2FFA847C" w:rsidR="005A2BB7" w:rsidRPr="00A21558" w:rsidRDefault="003450FF" w:rsidP="005A2BB7">
      <w:pPr>
        <w:pStyle w:val="Paragrafoelenco"/>
        <w:numPr>
          <w:ilvl w:val="0"/>
          <w:numId w:val="25"/>
        </w:numPr>
        <w:rPr>
          <w:rFonts w:ascii="Arial Narrow" w:hAnsi="Arial Narrow"/>
          <w:sz w:val="22"/>
          <w:szCs w:val="22"/>
        </w:rPr>
      </w:pPr>
      <w:r w:rsidRPr="00A21558">
        <w:rPr>
          <w:rFonts w:ascii="Arial Narrow" w:hAnsi="Arial Narrow"/>
          <w:sz w:val="22"/>
          <w:szCs w:val="22"/>
        </w:rPr>
        <w:t>autorizzare espressamente al Trattamento dei D</w:t>
      </w:r>
      <w:r w:rsidR="005A2BB7" w:rsidRPr="00A21558">
        <w:rPr>
          <w:rFonts w:ascii="Arial Narrow" w:hAnsi="Arial Narrow"/>
          <w:sz w:val="22"/>
          <w:szCs w:val="22"/>
        </w:rPr>
        <w:t>at</w:t>
      </w:r>
      <w:r w:rsidRPr="00A21558">
        <w:rPr>
          <w:rFonts w:ascii="Arial Narrow" w:hAnsi="Arial Narrow"/>
          <w:sz w:val="22"/>
          <w:szCs w:val="22"/>
        </w:rPr>
        <w:t xml:space="preserve">i personali i propri dipendenti, </w:t>
      </w:r>
      <w:r w:rsidR="005A2BB7" w:rsidRPr="00A21558">
        <w:rPr>
          <w:rFonts w:ascii="Arial Narrow" w:hAnsi="Arial Narrow"/>
          <w:sz w:val="22"/>
          <w:szCs w:val="22"/>
        </w:rPr>
        <w:t>collaboratori</w:t>
      </w:r>
      <w:r w:rsidRPr="00A21558">
        <w:rPr>
          <w:rFonts w:ascii="Arial Narrow" w:hAnsi="Arial Narrow"/>
          <w:sz w:val="22"/>
          <w:szCs w:val="22"/>
        </w:rPr>
        <w:t xml:space="preserve">, soci, </w:t>
      </w:r>
      <w:r w:rsidR="005A2BB7" w:rsidRPr="00A21558">
        <w:rPr>
          <w:rFonts w:ascii="Arial Narrow" w:hAnsi="Arial Narrow"/>
          <w:sz w:val="22"/>
          <w:szCs w:val="22"/>
        </w:rPr>
        <w:t>volontari</w:t>
      </w:r>
      <w:r w:rsidRPr="00A21558">
        <w:rPr>
          <w:rFonts w:ascii="Arial Narrow" w:hAnsi="Arial Narrow"/>
          <w:sz w:val="22"/>
          <w:szCs w:val="22"/>
        </w:rPr>
        <w:t xml:space="preserve"> e più in generale qualunque altra persona possa partecipare al Trattamento per conto del Responsabile,</w:t>
      </w:r>
      <w:r w:rsidR="005A2BB7" w:rsidRPr="00A21558">
        <w:rPr>
          <w:rFonts w:ascii="Arial Narrow" w:hAnsi="Arial Narrow"/>
          <w:sz w:val="22"/>
          <w:szCs w:val="22"/>
        </w:rPr>
        <w:t xml:space="preserve"> attraverso modalità che garantiscano che tali soggetti siano obbligati al rispetto della riservatezza nei confronti dei </w:t>
      </w:r>
      <w:r w:rsidRPr="00A21558">
        <w:rPr>
          <w:rFonts w:ascii="Arial Narrow" w:hAnsi="Arial Narrow"/>
          <w:sz w:val="22"/>
          <w:szCs w:val="22"/>
        </w:rPr>
        <w:t>D</w:t>
      </w:r>
      <w:r w:rsidR="005A2BB7" w:rsidRPr="00A21558">
        <w:rPr>
          <w:rFonts w:ascii="Arial Narrow" w:hAnsi="Arial Narrow"/>
          <w:sz w:val="22"/>
          <w:szCs w:val="22"/>
        </w:rPr>
        <w:t>ati che si troveranno a trattare in funz</w:t>
      </w:r>
      <w:r w:rsidRPr="00A21558">
        <w:rPr>
          <w:rFonts w:ascii="Arial Narrow" w:hAnsi="Arial Narrow"/>
          <w:sz w:val="22"/>
          <w:szCs w:val="22"/>
        </w:rPr>
        <w:t>ione del proprio incarico e/o ruolo;</w:t>
      </w:r>
    </w:p>
    <w:p w14:paraId="7529BB3E" w14:textId="0BCB9BF1" w:rsidR="005A2BB7" w:rsidRPr="00A21558" w:rsidRDefault="005A2BB7" w:rsidP="005A2BB7">
      <w:pPr>
        <w:pStyle w:val="Paragrafoelenco"/>
        <w:numPr>
          <w:ilvl w:val="0"/>
          <w:numId w:val="25"/>
        </w:numPr>
        <w:rPr>
          <w:rFonts w:ascii="Arial Narrow" w:hAnsi="Arial Narrow"/>
          <w:b/>
          <w:sz w:val="22"/>
          <w:szCs w:val="22"/>
        </w:rPr>
      </w:pPr>
      <w:r w:rsidRPr="00A21558">
        <w:rPr>
          <w:rFonts w:ascii="Arial Narrow" w:hAnsi="Arial Narrow"/>
          <w:sz w:val="22"/>
          <w:szCs w:val="22"/>
        </w:rPr>
        <w:t>garantire di aver effett</w:t>
      </w:r>
      <w:r w:rsidR="003450FF" w:rsidRPr="00A21558">
        <w:rPr>
          <w:rFonts w:ascii="Arial Narrow" w:hAnsi="Arial Narrow"/>
          <w:sz w:val="22"/>
          <w:szCs w:val="22"/>
        </w:rPr>
        <w:t>uato una analisi dei rischi sui T</w:t>
      </w:r>
      <w:r w:rsidRPr="00A21558">
        <w:rPr>
          <w:rFonts w:ascii="Arial Narrow" w:hAnsi="Arial Narrow"/>
          <w:sz w:val="22"/>
          <w:szCs w:val="22"/>
        </w:rPr>
        <w:t>rattamenti oggetto della responsabilità e s</w:t>
      </w:r>
      <w:r w:rsidR="003450FF" w:rsidRPr="00A21558">
        <w:rPr>
          <w:rFonts w:ascii="Arial Narrow" w:hAnsi="Arial Narrow"/>
          <w:sz w:val="22"/>
          <w:szCs w:val="22"/>
        </w:rPr>
        <w:t>e necessario una valutazione d’</w:t>
      </w:r>
      <w:r w:rsidRPr="00A21558">
        <w:rPr>
          <w:rFonts w:ascii="Arial Narrow" w:hAnsi="Arial Narrow"/>
          <w:sz w:val="22"/>
          <w:szCs w:val="22"/>
        </w:rPr>
        <w:t>impatto ai sensi dell’art. 35 del Regolamento; i documenti comprovanti l’analisi del risch</w:t>
      </w:r>
      <w:r w:rsidR="003450FF" w:rsidRPr="00A21558">
        <w:rPr>
          <w:rFonts w:ascii="Arial Narrow" w:hAnsi="Arial Narrow"/>
          <w:sz w:val="22"/>
          <w:szCs w:val="22"/>
        </w:rPr>
        <w:t>io e l’eventuale valutazione d’</w:t>
      </w:r>
      <w:r w:rsidRPr="00A21558">
        <w:rPr>
          <w:rFonts w:ascii="Arial Narrow" w:hAnsi="Arial Narrow"/>
          <w:sz w:val="22"/>
          <w:szCs w:val="22"/>
        </w:rPr>
        <w:t>impatto dovranno essere messi a</w:t>
      </w:r>
      <w:r w:rsidR="003450FF" w:rsidRPr="00A21558">
        <w:rPr>
          <w:rFonts w:ascii="Arial Narrow" w:hAnsi="Arial Narrow"/>
          <w:sz w:val="22"/>
          <w:szCs w:val="22"/>
        </w:rPr>
        <w:t xml:space="preserve"> disposizione del Titolare del T</w:t>
      </w:r>
      <w:r w:rsidRPr="00A21558">
        <w:rPr>
          <w:rFonts w:ascii="Arial Narrow" w:hAnsi="Arial Narrow"/>
          <w:sz w:val="22"/>
          <w:szCs w:val="22"/>
        </w:rPr>
        <w:t>rattamento su richiesta di quest’ultimo;</w:t>
      </w:r>
    </w:p>
    <w:p w14:paraId="5D01266D" w14:textId="7D9707FE" w:rsidR="005A2BB7" w:rsidRPr="00A21558" w:rsidRDefault="005A2BB7" w:rsidP="005A2BB7">
      <w:pPr>
        <w:pStyle w:val="Paragrafoelenco"/>
        <w:numPr>
          <w:ilvl w:val="0"/>
          <w:numId w:val="25"/>
        </w:numPr>
        <w:rPr>
          <w:rFonts w:ascii="Arial Narrow" w:hAnsi="Arial Narrow"/>
          <w:sz w:val="22"/>
          <w:szCs w:val="22"/>
        </w:rPr>
      </w:pPr>
      <w:r w:rsidRPr="00A21558">
        <w:rPr>
          <w:rFonts w:ascii="Arial Narrow" w:hAnsi="Arial Narrow"/>
          <w:sz w:val="22"/>
          <w:szCs w:val="22"/>
        </w:rPr>
        <w:t>gara</w:t>
      </w:r>
      <w:r w:rsidR="003450FF" w:rsidRPr="00A21558">
        <w:rPr>
          <w:rFonts w:ascii="Arial Narrow" w:hAnsi="Arial Narrow"/>
          <w:sz w:val="22"/>
          <w:szCs w:val="22"/>
        </w:rPr>
        <w:t>ntire il necessario apporto al Titolare del T</w:t>
      </w:r>
      <w:r w:rsidRPr="00A21558">
        <w:rPr>
          <w:rFonts w:ascii="Arial Narrow" w:hAnsi="Arial Narrow"/>
          <w:sz w:val="22"/>
          <w:szCs w:val="22"/>
        </w:rPr>
        <w:t>rattamento qualora nei confronti di questo vengano esercitati i diritti che il Regolamento (al capo III) riconosce agli int</w:t>
      </w:r>
      <w:r w:rsidR="003450FF" w:rsidRPr="00A21558">
        <w:rPr>
          <w:rFonts w:ascii="Arial Narrow" w:hAnsi="Arial Narrow"/>
          <w:sz w:val="22"/>
          <w:szCs w:val="22"/>
        </w:rPr>
        <w:t>eressati i quali impattino sui D</w:t>
      </w:r>
      <w:r w:rsidRPr="00A21558">
        <w:rPr>
          <w:rFonts w:ascii="Arial Narrow" w:hAnsi="Arial Narrow"/>
          <w:sz w:val="22"/>
          <w:szCs w:val="22"/>
        </w:rPr>
        <w:t>ati personali oggetto della presente nomina;</w:t>
      </w:r>
    </w:p>
    <w:p w14:paraId="102C0994" w14:textId="2636DAC0" w:rsidR="005A2BB7" w:rsidRPr="00A21558" w:rsidRDefault="005A2BB7" w:rsidP="005A2BB7">
      <w:pPr>
        <w:pStyle w:val="Paragrafoelenco"/>
        <w:numPr>
          <w:ilvl w:val="0"/>
          <w:numId w:val="25"/>
        </w:numPr>
        <w:rPr>
          <w:rFonts w:ascii="Arial Narrow" w:hAnsi="Arial Narrow"/>
          <w:sz w:val="22"/>
          <w:szCs w:val="22"/>
        </w:rPr>
      </w:pPr>
      <w:r w:rsidRPr="00A21558">
        <w:rPr>
          <w:rFonts w:ascii="Arial Narrow" w:hAnsi="Arial Narrow"/>
          <w:sz w:val="22"/>
          <w:szCs w:val="22"/>
        </w:rPr>
        <w:t>garantire la comunicazione al Titolare (ai sensi dell’art. 33.2 del Regolamento) di tutt</w:t>
      </w:r>
      <w:r w:rsidR="003450FF" w:rsidRPr="00A21558">
        <w:rPr>
          <w:rFonts w:ascii="Arial Narrow" w:hAnsi="Arial Narrow"/>
          <w:sz w:val="22"/>
          <w:szCs w:val="22"/>
        </w:rPr>
        <w:t>i gli eventi di violazione dei D</w:t>
      </w:r>
      <w:r w:rsidRPr="00A21558">
        <w:rPr>
          <w:rFonts w:ascii="Arial Narrow" w:hAnsi="Arial Narrow"/>
          <w:sz w:val="22"/>
          <w:szCs w:val="22"/>
        </w:rPr>
        <w:t xml:space="preserve">ati personali al fine di consentire al Titolare stesso il rispetto delle attività di notifica all’Autorità di controllo </w:t>
      </w:r>
      <w:r w:rsidR="003450FF" w:rsidRPr="00A21558">
        <w:rPr>
          <w:rFonts w:ascii="Arial Narrow" w:hAnsi="Arial Narrow"/>
          <w:sz w:val="22"/>
          <w:szCs w:val="22"/>
        </w:rPr>
        <w:t>stabilite dall’articolo 33 del R</w:t>
      </w:r>
      <w:r w:rsidRPr="00A21558">
        <w:rPr>
          <w:rFonts w:ascii="Arial Narrow" w:hAnsi="Arial Narrow"/>
          <w:sz w:val="22"/>
          <w:szCs w:val="22"/>
        </w:rPr>
        <w:t>egolamento;</w:t>
      </w:r>
    </w:p>
    <w:p w14:paraId="04782E6A" w14:textId="6734B5FA" w:rsidR="005A2BB7" w:rsidRPr="00A21558" w:rsidRDefault="003450FF" w:rsidP="005A2BB7">
      <w:pPr>
        <w:pStyle w:val="Paragrafoelenco"/>
        <w:numPr>
          <w:ilvl w:val="0"/>
          <w:numId w:val="25"/>
        </w:numPr>
        <w:rPr>
          <w:rFonts w:ascii="Arial Narrow" w:hAnsi="Arial Narrow"/>
          <w:sz w:val="22"/>
          <w:szCs w:val="22"/>
        </w:rPr>
      </w:pPr>
      <w:r w:rsidRPr="00A21558">
        <w:rPr>
          <w:rFonts w:ascii="Arial Narrow" w:hAnsi="Arial Narrow"/>
          <w:sz w:val="22"/>
          <w:szCs w:val="22"/>
        </w:rPr>
        <w:t>cancellare e/o restituire al T</w:t>
      </w:r>
      <w:r w:rsidR="005A2BB7" w:rsidRPr="00A21558">
        <w:rPr>
          <w:rFonts w:ascii="Arial Narrow" w:hAnsi="Arial Narrow"/>
          <w:sz w:val="22"/>
          <w:szCs w:val="22"/>
        </w:rPr>
        <w:t>itolare</w:t>
      </w:r>
      <w:r w:rsidRPr="00A21558">
        <w:rPr>
          <w:rFonts w:ascii="Arial Narrow" w:hAnsi="Arial Narrow"/>
          <w:sz w:val="22"/>
          <w:szCs w:val="22"/>
        </w:rPr>
        <w:t xml:space="preserve"> tutti i D</w:t>
      </w:r>
      <w:r w:rsidR="005A2BB7" w:rsidRPr="00A21558">
        <w:rPr>
          <w:rFonts w:ascii="Arial Narrow" w:hAnsi="Arial Narrow"/>
          <w:sz w:val="22"/>
          <w:szCs w:val="22"/>
        </w:rPr>
        <w:t>ati personali una volta cessata l’erog</w:t>
      </w:r>
      <w:r w:rsidRPr="00A21558">
        <w:rPr>
          <w:rFonts w:ascii="Arial Narrow" w:hAnsi="Arial Narrow"/>
          <w:sz w:val="22"/>
          <w:szCs w:val="22"/>
        </w:rPr>
        <w:t>azione dei servizi relativi al T</w:t>
      </w:r>
      <w:r w:rsidR="005A2BB7" w:rsidRPr="00A21558">
        <w:rPr>
          <w:rFonts w:ascii="Arial Narrow" w:hAnsi="Arial Narrow"/>
          <w:sz w:val="22"/>
          <w:szCs w:val="22"/>
        </w:rPr>
        <w:t xml:space="preserve">rattamento, cancellando anche le copie esistenti sui propri database, salvo che </w:t>
      </w:r>
      <w:r w:rsidRPr="00A21558">
        <w:rPr>
          <w:rFonts w:ascii="Arial Narrow" w:hAnsi="Arial Narrow"/>
          <w:sz w:val="22"/>
          <w:szCs w:val="22"/>
        </w:rPr>
        <w:t>il diritto dell’Unione o degli S</w:t>
      </w:r>
      <w:r w:rsidR="005A2BB7" w:rsidRPr="00A21558">
        <w:rPr>
          <w:rFonts w:ascii="Arial Narrow" w:hAnsi="Arial Narrow"/>
          <w:sz w:val="22"/>
          <w:szCs w:val="22"/>
        </w:rPr>
        <w:t>tati membr</w:t>
      </w:r>
      <w:r w:rsidRPr="00A21558">
        <w:rPr>
          <w:rFonts w:ascii="Arial Narrow" w:hAnsi="Arial Narrow"/>
          <w:sz w:val="22"/>
          <w:szCs w:val="22"/>
        </w:rPr>
        <w:t>i preveda la conservazione dei D</w:t>
      </w:r>
      <w:r w:rsidR="005A2BB7" w:rsidRPr="00A21558">
        <w:rPr>
          <w:rFonts w:ascii="Arial Narrow" w:hAnsi="Arial Narrow"/>
          <w:sz w:val="22"/>
          <w:szCs w:val="22"/>
        </w:rPr>
        <w:t>ati; qualora al termin</w:t>
      </w:r>
      <w:r w:rsidRPr="00A21558">
        <w:rPr>
          <w:rFonts w:ascii="Arial Narrow" w:hAnsi="Arial Narrow"/>
          <w:sz w:val="22"/>
          <w:szCs w:val="22"/>
        </w:rPr>
        <w:t>e del servizio il T</w:t>
      </w:r>
      <w:r w:rsidR="005A2BB7" w:rsidRPr="00A21558">
        <w:rPr>
          <w:rFonts w:ascii="Arial Narrow" w:hAnsi="Arial Narrow"/>
          <w:sz w:val="22"/>
          <w:szCs w:val="22"/>
        </w:rPr>
        <w:t>itolare non richieda esp</w:t>
      </w:r>
      <w:r w:rsidRPr="00A21558">
        <w:rPr>
          <w:rFonts w:ascii="Arial Narrow" w:hAnsi="Arial Narrow"/>
          <w:sz w:val="22"/>
          <w:szCs w:val="22"/>
        </w:rPr>
        <w:t>ressamente la restituzione dei D</w:t>
      </w:r>
      <w:r w:rsidR="005A2BB7" w:rsidRPr="00A21558">
        <w:rPr>
          <w:rFonts w:ascii="Arial Narrow" w:hAnsi="Arial Narrow"/>
          <w:sz w:val="22"/>
          <w:szCs w:val="22"/>
        </w:rPr>
        <w:t>ati</w:t>
      </w:r>
      <w:r w:rsidRPr="00A21558">
        <w:rPr>
          <w:rFonts w:ascii="Arial Narrow" w:hAnsi="Arial Narrow"/>
          <w:sz w:val="22"/>
          <w:szCs w:val="22"/>
        </w:rPr>
        <w:t>,</w:t>
      </w:r>
      <w:r w:rsidR="005A2BB7" w:rsidRPr="00A21558">
        <w:rPr>
          <w:rFonts w:ascii="Arial Narrow" w:hAnsi="Arial Narrow"/>
          <w:sz w:val="22"/>
          <w:szCs w:val="22"/>
        </w:rPr>
        <w:t xml:space="preserve"> qu</w:t>
      </w:r>
      <w:r w:rsidRPr="00A21558">
        <w:rPr>
          <w:rFonts w:ascii="Arial Narrow" w:hAnsi="Arial Narrow"/>
          <w:sz w:val="22"/>
          <w:szCs w:val="22"/>
        </w:rPr>
        <w:t>esti si intenderanno soggetti a</w:t>
      </w:r>
      <w:r w:rsidR="005A2BB7" w:rsidRPr="00A21558">
        <w:rPr>
          <w:rFonts w:ascii="Arial Narrow" w:hAnsi="Arial Narrow"/>
          <w:sz w:val="22"/>
          <w:szCs w:val="22"/>
        </w:rPr>
        <w:t xml:space="preserve"> obbligo di cancellazione;</w:t>
      </w:r>
    </w:p>
    <w:p w14:paraId="11993C1A" w14:textId="4F8DD4F3" w:rsidR="005A2BB7" w:rsidRPr="00A21558" w:rsidRDefault="003450FF" w:rsidP="005A2BB7">
      <w:pPr>
        <w:pStyle w:val="Paragrafoelenco"/>
        <w:numPr>
          <w:ilvl w:val="0"/>
          <w:numId w:val="25"/>
        </w:numPr>
        <w:rPr>
          <w:rFonts w:ascii="Arial Narrow" w:hAnsi="Arial Narrow"/>
          <w:sz w:val="22"/>
          <w:szCs w:val="22"/>
        </w:rPr>
      </w:pPr>
      <w:r w:rsidRPr="00A21558">
        <w:rPr>
          <w:rFonts w:ascii="Arial Narrow" w:hAnsi="Arial Narrow"/>
          <w:sz w:val="22"/>
          <w:szCs w:val="22"/>
        </w:rPr>
        <w:t>comunicare al Titolare del Trattamento l’adesione a</w:t>
      </w:r>
      <w:r w:rsidR="005A2BB7" w:rsidRPr="00A21558">
        <w:rPr>
          <w:rFonts w:ascii="Arial Narrow" w:hAnsi="Arial Narrow"/>
          <w:sz w:val="22"/>
          <w:szCs w:val="22"/>
        </w:rPr>
        <w:t xml:space="preserve"> eventuali codici di cond</w:t>
      </w:r>
      <w:r w:rsidRPr="00A21558">
        <w:rPr>
          <w:rFonts w:ascii="Arial Narrow" w:hAnsi="Arial Narrow"/>
          <w:sz w:val="22"/>
          <w:szCs w:val="22"/>
        </w:rPr>
        <w:t>otta di cui all’articolo 40 o a</w:t>
      </w:r>
      <w:r w:rsidR="005A2BB7" w:rsidRPr="00A21558">
        <w:rPr>
          <w:rFonts w:ascii="Arial Narrow" w:hAnsi="Arial Narrow"/>
          <w:sz w:val="22"/>
          <w:szCs w:val="22"/>
        </w:rPr>
        <w:t xml:space="preserve"> un meccanismo di certificazione di cui all’articolo 42 del Regolamento;</w:t>
      </w:r>
    </w:p>
    <w:p w14:paraId="7B6B99FF" w14:textId="66F606C2" w:rsidR="005A2BB7" w:rsidRPr="00A21558" w:rsidRDefault="005A2BB7" w:rsidP="005A2BB7">
      <w:pPr>
        <w:pStyle w:val="Paragrafoelenco"/>
        <w:numPr>
          <w:ilvl w:val="0"/>
          <w:numId w:val="25"/>
        </w:numPr>
        <w:rPr>
          <w:rFonts w:ascii="Arial Narrow" w:hAnsi="Arial Narrow"/>
          <w:sz w:val="22"/>
          <w:szCs w:val="22"/>
        </w:rPr>
      </w:pPr>
      <w:r w:rsidRPr="00A21558">
        <w:rPr>
          <w:rFonts w:ascii="Arial Narrow" w:hAnsi="Arial Narrow"/>
          <w:sz w:val="22"/>
          <w:szCs w:val="22"/>
        </w:rPr>
        <w:t>atte</w:t>
      </w:r>
      <w:r w:rsidR="003450FF" w:rsidRPr="00A21558">
        <w:rPr>
          <w:rFonts w:ascii="Arial Narrow" w:hAnsi="Arial Narrow"/>
          <w:sz w:val="22"/>
          <w:szCs w:val="22"/>
        </w:rPr>
        <w:t>nersi ai criteri di durata del T</w:t>
      </w:r>
      <w:r w:rsidRPr="00A21558">
        <w:rPr>
          <w:rFonts w:ascii="Arial Narrow" w:hAnsi="Arial Narrow"/>
          <w:sz w:val="22"/>
          <w:szCs w:val="22"/>
        </w:rPr>
        <w:t>rattamento comunicati dal Titolare.</w:t>
      </w:r>
    </w:p>
    <w:p w14:paraId="29CC675E" w14:textId="77777777" w:rsidR="005A2BB7" w:rsidRPr="00A21558" w:rsidRDefault="005A2BB7" w:rsidP="005A2BB7">
      <w:pPr>
        <w:rPr>
          <w:rFonts w:ascii="Arial Narrow" w:hAnsi="Arial Narrow"/>
          <w:sz w:val="22"/>
          <w:szCs w:val="22"/>
        </w:rPr>
      </w:pPr>
    </w:p>
    <w:p w14:paraId="1EFE90EA" w14:textId="12C3142C" w:rsidR="006A3327" w:rsidRPr="00A21558" w:rsidRDefault="00002229" w:rsidP="00642F58">
      <w:pPr>
        <w:numPr>
          <w:ilvl w:val="0"/>
          <w:numId w:val="21"/>
        </w:numPr>
        <w:ind w:left="567" w:hanging="567"/>
        <w:rPr>
          <w:rFonts w:ascii="Arial Narrow" w:hAnsi="Arial Narrow"/>
          <w:b/>
          <w:sz w:val="22"/>
          <w:szCs w:val="22"/>
        </w:rPr>
      </w:pPr>
      <w:r w:rsidRPr="00A21558">
        <w:rPr>
          <w:rFonts w:ascii="Arial Narrow" w:hAnsi="Arial Narrow"/>
          <w:b/>
          <w:sz w:val="22"/>
          <w:szCs w:val="22"/>
        </w:rPr>
        <w:t>RESPONSABILITÀ</w:t>
      </w:r>
    </w:p>
    <w:p w14:paraId="21A65898" w14:textId="77777777" w:rsidR="005A2BB7" w:rsidRPr="00A21558" w:rsidRDefault="005A2BB7" w:rsidP="005A2BB7">
      <w:pPr>
        <w:ind w:left="720"/>
        <w:rPr>
          <w:rFonts w:ascii="Arial Narrow" w:hAnsi="Arial Narrow"/>
          <w:b/>
          <w:sz w:val="22"/>
          <w:szCs w:val="22"/>
        </w:rPr>
      </w:pPr>
    </w:p>
    <w:p w14:paraId="270A2C8A" w14:textId="796AA404" w:rsidR="005A2BB7" w:rsidRPr="00A21558" w:rsidRDefault="005A2BB7" w:rsidP="005A2BB7">
      <w:pPr>
        <w:rPr>
          <w:rFonts w:ascii="Arial Narrow" w:hAnsi="Arial Narrow"/>
          <w:sz w:val="22"/>
          <w:szCs w:val="22"/>
        </w:rPr>
      </w:pPr>
      <w:r w:rsidRPr="00A21558">
        <w:rPr>
          <w:rFonts w:ascii="Arial Narrow" w:hAnsi="Arial Narrow"/>
          <w:sz w:val="22"/>
          <w:szCs w:val="22"/>
        </w:rPr>
        <w:t>Chiunque subisca un danno materiale o immateriale causato da una violazione del Regolamento ha il diritto di ottenere il risarcimento del danno dal Titolare o dal Responsabile. Il Responsabile ris</w:t>
      </w:r>
      <w:r w:rsidR="003450FF" w:rsidRPr="00A21558">
        <w:rPr>
          <w:rFonts w:ascii="Arial Narrow" w:hAnsi="Arial Narrow"/>
          <w:sz w:val="22"/>
          <w:szCs w:val="22"/>
        </w:rPr>
        <w:t>ponde per il danno causato dal T</w:t>
      </w:r>
      <w:r w:rsidRPr="00A21558">
        <w:rPr>
          <w:rFonts w:ascii="Arial Narrow" w:hAnsi="Arial Narrow"/>
          <w:sz w:val="22"/>
          <w:szCs w:val="22"/>
        </w:rPr>
        <w:t xml:space="preserve">rattamento se non ha </w:t>
      </w:r>
      <w:r w:rsidRPr="00A21558">
        <w:rPr>
          <w:rFonts w:ascii="Arial Narrow" w:hAnsi="Arial Narrow"/>
          <w:sz w:val="22"/>
          <w:szCs w:val="22"/>
        </w:rPr>
        <w:lastRenderedPageBreak/>
        <w:t>adempiuto gli obblighi posti dal Regolamen</w:t>
      </w:r>
      <w:r w:rsidR="003450FF" w:rsidRPr="00A21558">
        <w:rPr>
          <w:rFonts w:ascii="Arial Narrow" w:hAnsi="Arial Narrow"/>
          <w:sz w:val="22"/>
          <w:szCs w:val="22"/>
        </w:rPr>
        <w:t>to specificatamente diretti ai R</w:t>
      </w:r>
      <w:r w:rsidRPr="00A21558">
        <w:rPr>
          <w:rFonts w:ascii="Arial Narrow" w:hAnsi="Arial Narrow"/>
          <w:sz w:val="22"/>
          <w:szCs w:val="22"/>
        </w:rPr>
        <w:t xml:space="preserve">esponsabili o ha agito in modo difforme o contrario rispetto alle legittime istruzioni del presente atto. </w:t>
      </w:r>
    </w:p>
    <w:p w14:paraId="1D948A05" w14:textId="77777777" w:rsidR="005A2BB7" w:rsidRPr="00A21558" w:rsidRDefault="005A2BB7" w:rsidP="005A2BB7">
      <w:pPr>
        <w:rPr>
          <w:rFonts w:ascii="Arial Narrow" w:hAnsi="Arial Narrow"/>
          <w:sz w:val="22"/>
          <w:szCs w:val="22"/>
        </w:rPr>
      </w:pPr>
    </w:p>
    <w:p w14:paraId="4C5B6134" w14:textId="7A5F9CFA" w:rsidR="006A3327" w:rsidRPr="00A21558" w:rsidRDefault="00002229" w:rsidP="00642F58">
      <w:pPr>
        <w:numPr>
          <w:ilvl w:val="0"/>
          <w:numId w:val="21"/>
        </w:numPr>
        <w:ind w:left="567" w:hanging="567"/>
        <w:rPr>
          <w:rFonts w:ascii="Arial Narrow" w:hAnsi="Arial Narrow"/>
          <w:b/>
          <w:sz w:val="22"/>
          <w:szCs w:val="22"/>
        </w:rPr>
      </w:pPr>
      <w:r w:rsidRPr="00A21558">
        <w:rPr>
          <w:rFonts w:ascii="Arial Narrow" w:hAnsi="Arial Narrow"/>
          <w:b/>
          <w:sz w:val="22"/>
          <w:szCs w:val="22"/>
        </w:rPr>
        <w:t>DURATA E RISOLUZIONE</w:t>
      </w:r>
    </w:p>
    <w:p w14:paraId="05A171B9" w14:textId="77777777" w:rsidR="005A2BB7" w:rsidRPr="00A21558" w:rsidRDefault="005A2BB7" w:rsidP="005A2BB7">
      <w:pPr>
        <w:ind w:left="720"/>
        <w:rPr>
          <w:rFonts w:ascii="Arial Narrow" w:hAnsi="Arial Narrow"/>
          <w:b/>
          <w:sz w:val="22"/>
          <w:szCs w:val="22"/>
        </w:rPr>
      </w:pPr>
    </w:p>
    <w:p w14:paraId="68ACF522" w14:textId="77777777" w:rsidR="005A2BB7" w:rsidRPr="00A21558" w:rsidRDefault="005A2BB7" w:rsidP="005A2BB7">
      <w:pPr>
        <w:rPr>
          <w:rFonts w:ascii="Arial Narrow" w:hAnsi="Arial Narrow"/>
          <w:sz w:val="22"/>
          <w:szCs w:val="22"/>
        </w:rPr>
      </w:pPr>
      <w:r w:rsidRPr="00A21558">
        <w:rPr>
          <w:rFonts w:ascii="Arial Narrow" w:hAnsi="Arial Narrow"/>
          <w:sz w:val="22"/>
          <w:szCs w:val="22"/>
        </w:rPr>
        <w:t>Le prescrizioni di cui al presente atto hanno decorrenza dall’ultima data di sottoscrizione e scadenza congrua a quella indicata nel rispettivo contratto di fornitura di servizi. Il presente atto rimarrà in vigore fino a quando continueranno a svilupparsi le obbligazioni contrattuali del contratto di fornitura dei servizi di cui l’atto stesso disciplina gli aspetti inerenti la tutela dei dati personali.</w:t>
      </w:r>
    </w:p>
    <w:p w14:paraId="4E45131C" w14:textId="77777777" w:rsidR="005A2BB7" w:rsidRPr="00A21558" w:rsidRDefault="005A2BB7" w:rsidP="005A2BB7">
      <w:pPr>
        <w:rPr>
          <w:rFonts w:ascii="Arial Narrow" w:hAnsi="Arial Narrow"/>
          <w:i/>
          <w:sz w:val="22"/>
          <w:szCs w:val="22"/>
        </w:rPr>
      </w:pPr>
    </w:p>
    <w:p w14:paraId="4AFAF961" w14:textId="77777777" w:rsidR="005A2BB7" w:rsidRPr="00A21558" w:rsidRDefault="005A2BB7" w:rsidP="005A2BB7">
      <w:pPr>
        <w:rPr>
          <w:rFonts w:ascii="Arial Narrow" w:hAnsi="Arial Narrow"/>
          <w:i/>
          <w:sz w:val="22"/>
          <w:szCs w:val="22"/>
        </w:rPr>
      </w:pPr>
    </w:p>
    <w:p w14:paraId="193DE0C6" w14:textId="77777777" w:rsidR="005A2BB7" w:rsidRPr="00A21558" w:rsidRDefault="005A2BB7" w:rsidP="005A2BB7">
      <w:pPr>
        <w:rPr>
          <w:rFonts w:ascii="Arial Narrow" w:hAnsi="Arial Narrow"/>
          <w:sz w:val="22"/>
          <w:szCs w:val="22"/>
        </w:rPr>
      </w:pPr>
      <w:r w:rsidRPr="00A21558">
        <w:rPr>
          <w:rFonts w:ascii="Arial Narrow" w:hAnsi="Arial Narrow"/>
          <w:sz w:val="22"/>
          <w:szCs w:val="22"/>
        </w:rPr>
        <w:t>Firme titolare e responsabile</w:t>
      </w:r>
    </w:p>
    <w:p w14:paraId="220CC3BF" w14:textId="0837CF81" w:rsidR="00001A94" w:rsidRPr="00A21558" w:rsidRDefault="00001A94" w:rsidP="00916E33">
      <w:pPr>
        <w:rPr>
          <w:rFonts w:ascii="Arial Narrow" w:hAnsi="Arial Narrow"/>
          <w:sz w:val="22"/>
          <w:szCs w:val="22"/>
        </w:rPr>
      </w:pPr>
      <w:bookmarkStart w:id="0" w:name="_GoBack"/>
      <w:bookmarkEnd w:id="0"/>
    </w:p>
    <w:sectPr w:rsidR="00001A94" w:rsidRPr="00A21558" w:rsidSect="0053060E">
      <w:headerReference w:type="default" r:id="rId8"/>
      <w:footerReference w:type="default" r:id="rId9"/>
      <w:type w:val="oddPage"/>
      <w:pgSz w:w="11907" w:h="16840" w:code="9"/>
      <w:pgMar w:top="567" w:right="567" w:bottom="567" w:left="851" w:header="567"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D30A7A" w16cex:dateUtc="2022-03-09T10:14:00Z"/>
  <w16cex:commentExtensible w16cex:durableId="25D30ABF" w16cex:dateUtc="2022-03-09T10:15:00Z"/>
  <w16cex:commentExtensible w16cex:durableId="25D30AD4" w16cex:dateUtc="2022-03-09T10:15:00Z"/>
  <w16cex:commentExtensible w16cex:durableId="25D30AFF" w16cex:dateUtc="2022-03-09T10:16:00Z"/>
  <w16cex:commentExtensible w16cex:durableId="25D30C87" w16cex:dateUtc="2022-03-09T10:22:00Z"/>
  <w16cex:commentExtensible w16cex:durableId="25D30CC7" w16cex:dateUtc="2022-03-09T10:23:00Z"/>
  <w16cex:commentExtensible w16cex:durableId="25D30D42" w16cex:dateUtc="2022-03-09T1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FC52CB" w16cid:durableId="25D30A7A"/>
  <w16cid:commentId w16cid:paraId="315FB558" w16cid:durableId="25D30ABF"/>
  <w16cid:commentId w16cid:paraId="61401B7C" w16cid:durableId="25D30AD4"/>
  <w16cid:commentId w16cid:paraId="7A02D866" w16cid:durableId="25D30AFF"/>
  <w16cid:commentId w16cid:paraId="2CAEB4CE" w16cid:durableId="25D30C87"/>
  <w16cid:commentId w16cid:paraId="21E34AD4" w16cid:durableId="25D30CC7"/>
  <w16cid:commentId w16cid:paraId="7F5E7579" w16cid:durableId="25D30D4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CB8FA" w14:textId="77777777" w:rsidR="00E152A2" w:rsidRDefault="00E152A2">
      <w:r>
        <w:separator/>
      </w:r>
    </w:p>
  </w:endnote>
  <w:endnote w:type="continuationSeparator" w:id="0">
    <w:p w14:paraId="0D676269" w14:textId="77777777" w:rsidR="00E152A2" w:rsidRDefault="00E1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59A05" w14:textId="77777777" w:rsidR="00387534" w:rsidRPr="00E043EF" w:rsidRDefault="00387534">
    <w:pPr>
      <w:pStyle w:val="Pidipagina"/>
      <w:framePr w:wrap="auto" w:vAnchor="text" w:hAnchor="margin" w:xAlign="center" w:y="1"/>
      <w:rPr>
        <w:rStyle w:val="Numeropagina"/>
        <w:rFonts w:ascii="Arial Narrow" w:hAnsi="Arial Narrow"/>
      </w:rPr>
    </w:pPr>
  </w:p>
  <w:p w14:paraId="0EBC1EE6" w14:textId="77777777" w:rsidR="005A2BB7" w:rsidRDefault="005A2BB7" w:rsidP="009070A7">
    <w:pPr>
      <w:pStyle w:val="Pidipagina"/>
      <w:pBdr>
        <w:bottom w:val="single" w:sz="6" w:space="1" w:color="auto"/>
      </w:pBdr>
      <w:tabs>
        <w:tab w:val="clear" w:pos="4819"/>
        <w:tab w:val="clear" w:pos="9638"/>
        <w:tab w:val="right" w:pos="10348"/>
      </w:tabs>
      <w:ind w:left="180"/>
      <w:jc w:val="left"/>
      <w:rPr>
        <w:rFonts w:ascii="Arial Narrow" w:hAnsi="Arial Narrow" w:cs="Tahoma"/>
        <w:b/>
        <w:sz w:val="22"/>
        <w:szCs w:val="22"/>
      </w:rPr>
    </w:pPr>
  </w:p>
  <w:p w14:paraId="50A2FAA1" w14:textId="77777777" w:rsidR="005A2BB7" w:rsidRDefault="005A2BB7" w:rsidP="005A2BB7">
    <w:pPr>
      <w:pStyle w:val="Pidipagina"/>
      <w:tabs>
        <w:tab w:val="clear" w:pos="4819"/>
        <w:tab w:val="clear" w:pos="9638"/>
        <w:tab w:val="right" w:pos="10348"/>
      </w:tabs>
      <w:jc w:val="left"/>
      <w:rPr>
        <w:rFonts w:ascii="Arial Narrow" w:hAnsi="Arial Narrow" w:cs="Tahoma"/>
        <w:b/>
        <w:sz w:val="22"/>
        <w:szCs w:val="22"/>
      </w:rPr>
    </w:pPr>
  </w:p>
  <w:p w14:paraId="643BABAC" w14:textId="7A8C0700" w:rsidR="00387534" w:rsidRPr="00E043EF" w:rsidRDefault="00642F58" w:rsidP="009070A7">
    <w:pPr>
      <w:pStyle w:val="Pidipagina"/>
      <w:tabs>
        <w:tab w:val="clear" w:pos="4819"/>
        <w:tab w:val="clear" w:pos="9638"/>
        <w:tab w:val="right" w:pos="10348"/>
      </w:tabs>
      <w:ind w:left="180"/>
      <w:jc w:val="left"/>
      <w:rPr>
        <w:rFonts w:ascii="Arial Narrow" w:hAnsi="Arial Narrow" w:cs="Tahoma"/>
        <w:sz w:val="22"/>
        <w:szCs w:val="22"/>
      </w:rPr>
    </w:pPr>
    <w:r>
      <w:rPr>
        <w:rFonts w:ascii="Arial Narrow" w:hAnsi="Arial Narrow" w:cs="Tahoma"/>
        <w:sz w:val="22"/>
        <w:szCs w:val="22"/>
      </w:rPr>
      <w:t>[RIFERIMENTI PARTNER]</w:t>
    </w:r>
    <w:r w:rsidR="00387534" w:rsidRPr="00E043EF">
      <w:rPr>
        <w:rFonts w:ascii="Arial Narrow" w:hAnsi="Arial Narrow" w:cs="Tahoma"/>
        <w:sz w:val="22"/>
        <w:szCs w:val="22"/>
      </w:rPr>
      <w:tab/>
    </w:r>
  </w:p>
  <w:p w14:paraId="6035D87F" w14:textId="77777777" w:rsidR="00387534" w:rsidRPr="00E043EF" w:rsidRDefault="00387534">
    <w:pPr>
      <w:pStyle w:val="Pidipagina"/>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BEFC2" w14:textId="77777777" w:rsidR="00E152A2" w:rsidRDefault="00E152A2">
      <w:r>
        <w:separator/>
      </w:r>
    </w:p>
  </w:footnote>
  <w:footnote w:type="continuationSeparator" w:id="0">
    <w:p w14:paraId="751549AB" w14:textId="77777777" w:rsidR="00E152A2" w:rsidRDefault="00E1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5717"/>
      <w:gridCol w:w="1980"/>
      <w:gridCol w:w="790"/>
    </w:tblGrid>
    <w:tr w:rsidR="00387534" w:rsidRPr="00781B79" w14:paraId="4CC62E98" w14:textId="77777777" w:rsidTr="00BD37CE">
      <w:tc>
        <w:tcPr>
          <w:tcW w:w="1913" w:type="dxa"/>
          <w:tcBorders>
            <w:top w:val="single" w:sz="4" w:space="0" w:color="auto"/>
            <w:left w:val="single" w:sz="4" w:space="0" w:color="auto"/>
            <w:bottom w:val="single" w:sz="4" w:space="0" w:color="auto"/>
            <w:right w:val="single" w:sz="4" w:space="0" w:color="auto"/>
          </w:tcBorders>
          <w:vAlign w:val="center"/>
        </w:tcPr>
        <w:p w14:paraId="6A2546C5" w14:textId="47940F2D" w:rsidR="00387534" w:rsidRPr="00781B79" w:rsidRDefault="00642F58" w:rsidP="002269CD">
          <w:pPr>
            <w:pStyle w:val="Intestazione"/>
            <w:jc w:val="left"/>
            <w:rPr>
              <w:rFonts w:ascii="Arial Narrow" w:hAnsi="Arial Narrow"/>
              <w:sz w:val="22"/>
              <w:szCs w:val="22"/>
            </w:rPr>
          </w:pPr>
          <w:r w:rsidRPr="00781B79">
            <w:rPr>
              <w:rFonts w:ascii="Arial Narrow" w:hAnsi="Arial Narrow"/>
              <w:noProof/>
              <w:sz w:val="22"/>
              <w:szCs w:val="22"/>
            </w:rPr>
            <w:t>[Logo Partner]</w:t>
          </w:r>
        </w:p>
      </w:tc>
      <w:tc>
        <w:tcPr>
          <w:tcW w:w="5717" w:type="dxa"/>
          <w:tcBorders>
            <w:top w:val="single" w:sz="4" w:space="0" w:color="auto"/>
            <w:left w:val="single" w:sz="4" w:space="0" w:color="auto"/>
            <w:bottom w:val="single" w:sz="4" w:space="0" w:color="auto"/>
            <w:right w:val="single" w:sz="4" w:space="0" w:color="auto"/>
          </w:tcBorders>
          <w:vAlign w:val="center"/>
        </w:tcPr>
        <w:p w14:paraId="5B6FCABA" w14:textId="60140539" w:rsidR="005A2BB7" w:rsidRPr="00781B79" w:rsidRDefault="004F3A4F" w:rsidP="005A2BB7">
          <w:pPr>
            <w:pStyle w:val="Intestazione"/>
            <w:jc w:val="left"/>
            <w:rPr>
              <w:rFonts w:ascii="Arial Narrow" w:hAnsi="Arial Narrow" w:cs="Tahoma"/>
              <w:sz w:val="22"/>
              <w:szCs w:val="22"/>
            </w:rPr>
          </w:pPr>
          <w:r w:rsidRPr="00781B79">
            <w:rPr>
              <w:rFonts w:ascii="Arial Narrow" w:hAnsi="Arial Narrow" w:cs="Tahoma"/>
              <w:sz w:val="22"/>
              <w:szCs w:val="22"/>
            </w:rPr>
            <w:t xml:space="preserve">Allegato </w:t>
          </w:r>
          <w:r w:rsidR="002A2C1B" w:rsidRPr="00781B79">
            <w:rPr>
              <w:rFonts w:ascii="Arial Narrow" w:hAnsi="Arial Narrow" w:cs="Tahoma"/>
              <w:sz w:val="22"/>
              <w:szCs w:val="22"/>
            </w:rPr>
            <w:t>A</w:t>
          </w:r>
          <w:r w:rsidR="005A2BB7" w:rsidRPr="00781B79">
            <w:rPr>
              <w:rFonts w:ascii="Arial Narrow" w:hAnsi="Arial Narrow" w:cs="Tahoma"/>
              <w:sz w:val="22"/>
              <w:szCs w:val="22"/>
            </w:rPr>
            <w:t>1 – Nomina a Responsabile del Trattamento</w:t>
          </w:r>
        </w:p>
      </w:tc>
      <w:tc>
        <w:tcPr>
          <w:tcW w:w="1980" w:type="dxa"/>
          <w:tcBorders>
            <w:top w:val="single" w:sz="4" w:space="0" w:color="auto"/>
            <w:left w:val="single" w:sz="4" w:space="0" w:color="auto"/>
            <w:bottom w:val="single" w:sz="4" w:space="0" w:color="auto"/>
            <w:right w:val="single" w:sz="4" w:space="0" w:color="auto"/>
          </w:tcBorders>
          <w:vAlign w:val="center"/>
        </w:tcPr>
        <w:p w14:paraId="6AC11929" w14:textId="72FF351B" w:rsidR="00387534" w:rsidRPr="00781B79" w:rsidRDefault="00387534" w:rsidP="00BD37CE">
          <w:pPr>
            <w:pStyle w:val="Intestazione"/>
            <w:jc w:val="left"/>
            <w:rPr>
              <w:rFonts w:ascii="Arial Narrow" w:hAnsi="Arial Narrow" w:cs="Tahoma"/>
              <w:sz w:val="22"/>
              <w:szCs w:val="22"/>
            </w:rPr>
          </w:pPr>
          <w:r w:rsidRPr="00781B79">
            <w:rPr>
              <w:rFonts w:ascii="Arial Narrow" w:hAnsi="Arial Narrow" w:cs="Tahoma"/>
              <w:sz w:val="22"/>
              <w:szCs w:val="22"/>
            </w:rPr>
            <w:t xml:space="preserve">Data emissione : </w:t>
          </w:r>
          <w:r w:rsidR="00E30899" w:rsidRPr="00781B79">
            <w:rPr>
              <w:rFonts w:ascii="Arial Narrow" w:hAnsi="Arial Narrow" w:cs="Tahoma"/>
              <w:sz w:val="22"/>
              <w:szCs w:val="22"/>
            </w:rPr>
            <w:t>20/09</w:t>
          </w:r>
          <w:r w:rsidR="00E043EF" w:rsidRPr="00781B79">
            <w:rPr>
              <w:rFonts w:ascii="Arial Narrow" w:hAnsi="Arial Narrow" w:cs="Tahoma"/>
              <w:sz w:val="22"/>
              <w:szCs w:val="22"/>
            </w:rPr>
            <w:t>/2022</w:t>
          </w:r>
        </w:p>
      </w:tc>
      <w:tc>
        <w:tcPr>
          <w:tcW w:w="790" w:type="dxa"/>
          <w:tcBorders>
            <w:top w:val="single" w:sz="4" w:space="0" w:color="auto"/>
            <w:left w:val="single" w:sz="4" w:space="0" w:color="auto"/>
            <w:bottom w:val="single" w:sz="4" w:space="0" w:color="auto"/>
            <w:right w:val="single" w:sz="4" w:space="0" w:color="auto"/>
          </w:tcBorders>
          <w:vAlign w:val="center"/>
        </w:tcPr>
        <w:p w14:paraId="0CEF20B3" w14:textId="158E5A41" w:rsidR="00387534" w:rsidRPr="00781B79" w:rsidRDefault="00387534" w:rsidP="009623F1">
          <w:pPr>
            <w:pStyle w:val="Intestazione"/>
            <w:jc w:val="right"/>
            <w:rPr>
              <w:rFonts w:ascii="Arial Narrow" w:hAnsi="Arial Narrow" w:cs="Tahoma"/>
              <w:sz w:val="22"/>
              <w:szCs w:val="22"/>
            </w:rPr>
          </w:pPr>
          <w:r w:rsidRPr="00781B79">
            <w:rPr>
              <w:rFonts w:ascii="Arial Narrow" w:hAnsi="Arial Narrow" w:cs="Tahoma"/>
              <w:sz w:val="22"/>
              <w:szCs w:val="22"/>
            </w:rPr>
            <w:t>Pag:</w:t>
          </w:r>
          <w:r w:rsidR="009A6284" w:rsidRPr="00781B79">
            <w:rPr>
              <w:rFonts w:ascii="Arial Narrow" w:hAnsi="Arial Narrow" w:cs="Tahoma"/>
              <w:sz w:val="22"/>
              <w:szCs w:val="22"/>
            </w:rPr>
            <w:br/>
          </w:r>
          <w:r w:rsidRPr="00781B79">
            <w:rPr>
              <w:rStyle w:val="Numeropagina"/>
              <w:rFonts w:ascii="Arial Narrow" w:hAnsi="Arial Narrow" w:cs="Tahoma"/>
              <w:sz w:val="22"/>
              <w:szCs w:val="22"/>
            </w:rPr>
            <w:fldChar w:fldCharType="begin"/>
          </w:r>
          <w:r w:rsidRPr="00781B79">
            <w:rPr>
              <w:rStyle w:val="Numeropagina"/>
              <w:rFonts w:ascii="Arial Narrow" w:hAnsi="Arial Narrow" w:cs="Tahoma"/>
              <w:sz w:val="22"/>
              <w:szCs w:val="22"/>
            </w:rPr>
            <w:instrText xml:space="preserve"> PAGE </w:instrText>
          </w:r>
          <w:r w:rsidRPr="00781B79">
            <w:rPr>
              <w:rStyle w:val="Numeropagina"/>
              <w:rFonts w:ascii="Arial Narrow" w:hAnsi="Arial Narrow" w:cs="Tahoma"/>
              <w:sz w:val="22"/>
              <w:szCs w:val="22"/>
            </w:rPr>
            <w:fldChar w:fldCharType="separate"/>
          </w:r>
          <w:r w:rsidR="00781B79">
            <w:rPr>
              <w:rStyle w:val="Numeropagina"/>
              <w:rFonts w:ascii="Arial Narrow" w:hAnsi="Arial Narrow" w:cs="Tahoma"/>
              <w:noProof/>
              <w:sz w:val="22"/>
              <w:szCs w:val="22"/>
            </w:rPr>
            <w:t>1</w:t>
          </w:r>
          <w:r w:rsidRPr="00781B79">
            <w:rPr>
              <w:rStyle w:val="Numeropagina"/>
              <w:rFonts w:ascii="Arial Narrow" w:hAnsi="Arial Narrow" w:cs="Tahoma"/>
              <w:sz w:val="22"/>
              <w:szCs w:val="22"/>
            </w:rPr>
            <w:fldChar w:fldCharType="end"/>
          </w:r>
          <w:r w:rsidRPr="00781B79">
            <w:rPr>
              <w:rStyle w:val="Numeropagina"/>
              <w:rFonts w:ascii="Arial Narrow" w:hAnsi="Arial Narrow" w:cs="Tahoma"/>
              <w:sz w:val="22"/>
              <w:szCs w:val="22"/>
            </w:rPr>
            <w:t xml:space="preserve">/ </w:t>
          </w:r>
          <w:r w:rsidRPr="00781B79">
            <w:rPr>
              <w:rStyle w:val="Numeropagina"/>
              <w:rFonts w:ascii="Arial Narrow" w:hAnsi="Arial Narrow" w:cs="Tahoma"/>
              <w:sz w:val="22"/>
              <w:szCs w:val="22"/>
            </w:rPr>
            <w:fldChar w:fldCharType="begin"/>
          </w:r>
          <w:r w:rsidRPr="00781B79">
            <w:rPr>
              <w:rStyle w:val="Numeropagina"/>
              <w:rFonts w:ascii="Arial Narrow" w:hAnsi="Arial Narrow" w:cs="Tahoma"/>
              <w:sz w:val="22"/>
              <w:szCs w:val="22"/>
            </w:rPr>
            <w:instrText xml:space="preserve"> NUMPAGES </w:instrText>
          </w:r>
          <w:r w:rsidRPr="00781B79">
            <w:rPr>
              <w:rStyle w:val="Numeropagina"/>
              <w:rFonts w:ascii="Arial Narrow" w:hAnsi="Arial Narrow" w:cs="Tahoma"/>
              <w:sz w:val="22"/>
              <w:szCs w:val="22"/>
            </w:rPr>
            <w:fldChar w:fldCharType="separate"/>
          </w:r>
          <w:r w:rsidR="00781B79">
            <w:rPr>
              <w:rStyle w:val="Numeropagina"/>
              <w:rFonts w:ascii="Arial Narrow" w:hAnsi="Arial Narrow" w:cs="Tahoma"/>
              <w:noProof/>
              <w:sz w:val="22"/>
              <w:szCs w:val="22"/>
            </w:rPr>
            <w:t>2</w:t>
          </w:r>
          <w:r w:rsidRPr="00781B79">
            <w:rPr>
              <w:rStyle w:val="Numeropagina"/>
              <w:rFonts w:ascii="Arial Narrow" w:hAnsi="Arial Narrow" w:cs="Tahoma"/>
              <w:sz w:val="22"/>
              <w:szCs w:val="22"/>
            </w:rPr>
            <w:fldChar w:fldCharType="end"/>
          </w:r>
        </w:p>
      </w:tc>
    </w:tr>
  </w:tbl>
  <w:p w14:paraId="69F66691" w14:textId="1A9CC899" w:rsidR="00387534" w:rsidRPr="00781B79" w:rsidRDefault="00387534">
    <w:pPr>
      <w:pStyle w:val="Intestazione"/>
      <w:rPr>
        <w:rFonts w:ascii="Tahoma" w:hAnsi="Tahoma" w:cs="Tahoma"/>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3E76B4E2"/>
    <w:lvl w:ilvl="0">
      <w:start w:val="1"/>
      <w:numFmt w:val="bullet"/>
      <w:pStyle w:val="Puntoelenco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D3EA1A6"/>
    <w:lvl w:ilvl="0">
      <w:start w:val="1"/>
      <w:numFmt w:val="bullet"/>
      <w:pStyle w:val="Puntoelenco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2626F88"/>
    <w:lvl w:ilvl="0">
      <w:start w:val="1"/>
      <w:numFmt w:val="bullet"/>
      <w:pStyle w:val="Puntoelenco"/>
      <w:lvlText w:val=""/>
      <w:lvlJc w:val="left"/>
      <w:pPr>
        <w:tabs>
          <w:tab w:val="num" w:pos="360"/>
        </w:tabs>
        <w:ind w:left="360" w:hanging="360"/>
      </w:pPr>
      <w:rPr>
        <w:rFonts w:ascii="Symbol" w:hAnsi="Symbol" w:hint="default"/>
      </w:rPr>
    </w:lvl>
  </w:abstractNum>
  <w:abstractNum w:abstractNumId="3" w15:restartNumberingAfterBreak="0">
    <w:nsid w:val="00FF763B"/>
    <w:multiLevelType w:val="hybridMultilevel"/>
    <w:tmpl w:val="6C009B16"/>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A1388A"/>
    <w:multiLevelType w:val="hybridMultilevel"/>
    <w:tmpl w:val="A4D295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0663C0"/>
    <w:multiLevelType w:val="multilevel"/>
    <w:tmpl w:val="B7A25EA2"/>
    <w:numStyleLink w:val="Stile1"/>
  </w:abstractNum>
  <w:abstractNum w:abstractNumId="6" w15:restartNumberingAfterBreak="0">
    <w:nsid w:val="1E421310"/>
    <w:multiLevelType w:val="hybridMultilevel"/>
    <w:tmpl w:val="2CCE3A02"/>
    <w:lvl w:ilvl="0" w:tplc="C4AA5558">
      <w:start w:val="1"/>
      <w:numFmt w:val="decimal"/>
      <w:pStyle w:val="Titolo1"/>
      <w:lvlText w:val="%1."/>
      <w:lvlJc w:val="left"/>
      <w:pPr>
        <w:ind w:left="720" w:hanging="360"/>
      </w:pPr>
    </w:lvl>
    <w:lvl w:ilvl="1" w:tplc="04100019" w:tentative="1">
      <w:start w:val="1"/>
      <w:numFmt w:val="lowerLetter"/>
      <w:pStyle w:val="Titolo2"/>
      <w:lvlText w:val="%2."/>
      <w:lvlJc w:val="left"/>
      <w:pPr>
        <w:ind w:left="1440" w:hanging="360"/>
      </w:pPr>
    </w:lvl>
    <w:lvl w:ilvl="2" w:tplc="0410001B" w:tentative="1">
      <w:start w:val="1"/>
      <w:numFmt w:val="lowerRoman"/>
      <w:pStyle w:val="Titolo3"/>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F57341"/>
    <w:multiLevelType w:val="hybridMultilevel"/>
    <w:tmpl w:val="9DDEE86E"/>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71F7D8C"/>
    <w:multiLevelType w:val="hybridMultilevel"/>
    <w:tmpl w:val="671E79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AF34C5A"/>
    <w:multiLevelType w:val="hybridMultilevel"/>
    <w:tmpl w:val="A5DC6F86"/>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4D35D9"/>
    <w:multiLevelType w:val="hybridMultilevel"/>
    <w:tmpl w:val="D9A65D44"/>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3EAB5B68"/>
    <w:multiLevelType w:val="hybridMultilevel"/>
    <w:tmpl w:val="FE42DB3C"/>
    <w:lvl w:ilvl="0" w:tplc="A308F7D4">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7F21A1"/>
    <w:multiLevelType w:val="hybridMultilevel"/>
    <w:tmpl w:val="5360FA86"/>
    <w:lvl w:ilvl="0" w:tplc="B85C38AA">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32F1C00"/>
    <w:multiLevelType w:val="hybridMultilevel"/>
    <w:tmpl w:val="D36215F0"/>
    <w:lvl w:ilvl="0" w:tplc="DADE3392">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031977"/>
    <w:multiLevelType w:val="hybridMultilevel"/>
    <w:tmpl w:val="D514FD96"/>
    <w:lvl w:ilvl="0" w:tplc="D3D2C2CE">
      <w:start w:val="4"/>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6A24461"/>
    <w:multiLevelType w:val="hybridMultilevel"/>
    <w:tmpl w:val="015EC244"/>
    <w:lvl w:ilvl="0" w:tplc="DADE3392">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C2F426D"/>
    <w:multiLevelType w:val="hybridMultilevel"/>
    <w:tmpl w:val="01F8DD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2E5267"/>
    <w:multiLevelType w:val="hybridMultilevel"/>
    <w:tmpl w:val="DCFA20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216388F"/>
    <w:multiLevelType w:val="hybridMultilevel"/>
    <w:tmpl w:val="F81A8D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24D6F7F"/>
    <w:multiLevelType w:val="multilevel"/>
    <w:tmpl w:val="B7A25EA2"/>
    <w:styleLink w:val="Sti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E2018E9"/>
    <w:multiLevelType w:val="hybridMultilevel"/>
    <w:tmpl w:val="08EA3DEE"/>
    <w:lvl w:ilvl="0" w:tplc="BE50A7C0">
      <w:start w:val="2016"/>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470D39"/>
    <w:multiLevelType w:val="hybridMultilevel"/>
    <w:tmpl w:val="B60807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55169FC"/>
    <w:multiLevelType w:val="hybridMultilevel"/>
    <w:tmpl w:val="0CEC1B68"/>
    <w:lvl w:ilvl="0" w:tplc="856A93FE">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82736BC"/>
    <w:multiLevelType w:val="hybridMultilevel"/>
    <w:tmpl w:val="078018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A0B4CEB"/>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0"/>
  </w:num>
  <w:num w:numId="3">
    <w:abstractNumId w:val="19"/>
  </w:num>
  <w:num w:numId="4">
    <w:abstractNumId w:val="5"/>
  </w:num>
  <w:num w:numId="5">
    <w:abstractNumId w:val="16"/>
  </w:num>
  <w:num w:numId="6">
    <w:abstractNumId w:val="8"/>
  </w:num>
  <w:num w:numId="7">
    <w:abstractNumId w:val="18"/>
  </w:num>
  <w:num w:numId="8">
    <w:abstractNumId w:val="1"/>
  </w:num>
  <w:num w:numId="9">
    <w:abstractNumId w:val="21"/>
  </w:num>
  <w:num w:numId="10">
    <w:abstractNumId w:val="14"/>
  </w:num>
  <w:num w:numId="11">
    <w:abstractNumId w:val="2"/>
  </w:num>
  <w:num w:numId="12">
    <w:abstractNumId w:val="0"/>
  </w:num>
  <w:num w:numId="13">
    <w:abstractNumId w:val="17"/>
  </w:num>
  <w:num w:numId="14">
    <w:abstractNumId w:val="23"/>
  </w:num>
  <w:num w:numId="15">
    <w:abstractNumId w:val="12"/>
  </w:num>
  <w:num w:numId="16">
    <w:abstractNumId w:val="9"/>
  </w:num>
  <w:num w:numId="17">
    <w:abstractNumId w:val="3"/>
  </w:num>
  <w:num w:numId="18">
    <w:abstractNumId w:val="7"/>
  </w:num>
  <w:num w:numId="19">
    <w:abstractNumId w:val="13"/>
  </w:num>
  <w:num w:numId="20">
    <w:abstractNumId w:val="15"/>
  </w:num>
  <w:num w:numId="21">
    <w:abstractNumId w:val="6"/>
  </w:num>
  <w:num w:numId="22">
    <w:abstractNumId w:val="4"/>
  </w:num>
  <w:num w:numId="23">
    <w:abstractNumId w:val="20"/>
  </w:num>
  <w:num w:numId="24">
    <w:abstractNumId w:val="11"/>
  </w:num>
  <w:num w:numId="25">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it-IT" w:vendorID="64" w:dllVersion="6" w:nlCheck="1" w:checkStyle="0"/>
  <w:activeWritingStyle w:appName="MSWord" w:lang="it-IT" w:vendorID="64" w:dllVersion="0" w:nlCheck="1" w:checkStyle="0"/>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E57"/>
    <w:rsid w:val="00001A94"/>
    <w:rsid w:val="00002229"/>
    <w:rsid w:val="00006610"/>
    <w:rsid w:val="00043D45"/>
    <w:rsid w:val="00045FAD"/>
    <w:rsid w:val="00052E07"/>
    <w:rsid w:val="000577B7"/>
    <w:rsid w:val="00060CA5"/>
    <w:rsid w:val="00060CC5"/>
    <w:rsid w:val="000627AA"/>
    <w:rsid w:val="00066145"/>
    <w:rsid w:val="000717D7"/>
    <w:rsid w:val="000830F1"/>
    <w:rsid w:val="00090E9D"/>
    <w:rsid w:val="000A16FC"/>
    <w:rsid w:val="000A3FB9"/>
    <w:rsid w:val="000A5308"/>
    <w:rsid w:val="000B21C1"/>
    <w:rsid w:val="000B40AA"/>
    <w:rsid w:val="000B4BDC"/>
    <w:rsid w:val="000C38F5"/>
    <w:rsid w:val="000D4C60"/>
    <w:rsid w:val="000E55C1"/>
    <w:rsid w:val="000F0E57"/>
    <w:rsid w:val="001127A7"/>
    <w:rsid w:val="00122B1D"/>
    <w:rsid w:val="001277A5"/>
    <w:rsid w:val="001331D6"/>
    <w:rsid w:val="001377A1"/>
    <w:rsid w:val="00143EB5"/>
    <w:rsid w:val="00145377"/>
    <w:rsid w:val="001515F8"/>
    <w:rsid w:val="001624A7"/>
    <w:rsid w:val="001729A9"/>
    <w:rsid w:val="00195184"/>
    <w:rsid w:val="001969F6"/>
    <w:rsid w:val="001A38D8"/>
    <w:rsid w:val="001B2C0B"/>
    <w:rsid w:val="001B3611"/>
    <w:rsid w:val="001C05D7"/>
    <w:rsid w:val="001C4831"/>
    <w:rsid w:val="001D707B"/>
    <w:rsid w:val="001D7854"/>
    <w:rsid w:val="001E113A"/>
    <w:rsid w:val="001E5264"/>
    <w:rsid w:val="001F038F"/>
    <w:rsid w:val="001F0651"/>
    <w:rsid w:val="001F25E4"/>
    <w:rsid w:val="001F77A5"/>
    <w:rsid w:val="00203A8F"/>
    <w:rsid w:val="002251B2"/>
    <w:rsid w:val="002263FC"/>
    <w:rsid w:val="002269CD"/>
    <w:rsid w:val="00230206"/>
    <w:rsid w:val="00230598"/>
    <w:rsid w:val="00232E31"/>
    <w:rsid w:val="00233CAA"/>
    <w:rsid w:val="002469DD"/>
    <w:rsid w:val="00250BD4"/>
    <w:rsid w:val="002519D4"/>
    <w:rsid w:val="00254AC2"/>
    <w:rsid w:val="00254C6C"/>
    <w:rsid w:val="00260113"/>
    <w:rsid w:val="002606B5"/>
    <w:rsid w:val="002619CA"/>
    <w:rsid w:val="00262694"/>
    <w:rsid w:val="00266DE8"/>
    <w:rsid w:val="002706B5"/>
    <w:rsid w:val="002770C3"/>
    <w:rsid w:val="00280C3B"/>
    <w:rsid w:val="002815B6"/>
    <w:rsid w:val="002918CE"/>
    <w:rsid w:val="00291A7E"/>
    <w:rsid w:val="002942EC"/>
    <w:rsid w:val="002979EF"/>
    <w:rsid w:val="002A1248"/>
    <w:rsid w:val="002A2C1B"/>
    <w:rsid w:val="002C483D"/>
    <w:rsid w:val="002C5439"/>
    <w:rsid w:val="002D26C1"/>
    <w:rsid w:val="002D3222"/>
    <w:rsid w:val="002D52B2"/>
    <w:rsid w:val="002D7194"/>
    <w:rsid w:val="002E1FE5"/>
    <w:rsid w:val="002E3573"/>
    <w:rsid w:val="002E4915"/>
    <w:rsid w:val="002F3947"/>
    <w:rsid w:val="002F70C3"/>
    <w:rsid w:val="002F7F6F"/>
    <w:rsid w:val="00314510"/>
    <w:rsid w:val="00314633"/>
    <w:rsid w:val="00317194"/>
    <w:rsid w:val="003248A5"/>
    <w:rsid w:val="00327556"/>
    <w:rsid w:val="003450FF"/>
    <w:rsid w:val="00353AD2"/>
    <w:rsid w:val="00360124"/>
    <w:rsid w:val="00365B22"/>
    <w:rsid w:val="00365BBC"/>
    <w:rsid w:val="00370BCB"/>
    <w:rsid w:val="003826FC"/>
    <w:rsid w:val="00387534"/>
    <w:rsid w:val="00387630"/>
    <w:rsid w:val="003942AF"/>
    <w:rsid w:val="003A3890"/>
    <w:rsid w:val="003C30CB"/>
    <w:rsid w:val="003C568D"/>
    <w:rsid w:val="003D2BC5"/>
    <w:rsid w:val="003E0583"/>
    <w:rsid w:val="00405EE2"/>
    <w:rsid w:val="00412C92"/>
    <w:rsid w:val="004204E4"/>
    <w:rsid w:val="00426193"/>
    <w:rsid w:val="00430D64"/>
    <w:rsid w:val="00436368"/>
    <w:rsid w:val="00442593"/>
    <w:rsid w:val="00444D70"/>
    <w:rsid w:val="00445649"/>
    <w:rsid w:val="00470365"/>
    <w:rsid w:val="00471772"/>
    <w:rsid w:val="004731F3"/>
    <w:rsid w:val="00490B7C"/>
    <w:rsid w:val="004921F7"/>
    <w:rsid w:val="00493959"/>
    <w:rsid w:val="00497E58"/>
    <w:rsid w:val="004C076C"/>
    <w:rsid w:val="004E24F9"/>
    <w:rsid w:val="004E7B16"/>
    <w:rsid w:val="004F2C25"/>
    <w:rsid w:val="004F3A4F"/>
    <w:rsid w:val="004F53EE"/>
    <w:rsid w:val="00502126"/>
    <w:rsid w:val="005108FD"/>
    <w:rsid w:val="00527D31"/>
    <w:rsid w:val="0053060E"/>
    <w:rsid w:val="00533BCB"/>
    <w:rsid w:val="00546D76"/>
    <w:rsid w:val="00547DC6"/>
    <w:rsid w:val="00555EE1"/>
    <w:rsid w:val="00557E03"/>
    <w:rsid w:val="0056498F"/>
    <w:rsid w:val="00564BFC"/>
    <w:rsid w:val="005674A2"/>
    <w:rsid w:val="0057628C"/>
    <w:rsid w:val="005838B1"/>
    <w:rsid w:val="00585A93"/>
    <w:rsid w:val="00587F2A"/>
    <w:rsid w:val="005A2BB7"/>
    <w:rsid w:val="005A54F6"/>
    <w:rsid w:val="005B0C4C"/>
    <w:rsid w:val="005B6D69"/>
    <w:rsid w:val="005B714C"/>
    <w:rsid w:val="005D0076"/>
    <w:rsid w:val="005D63D8"/>
    <w:rsid w:val="0060459C"/>
    <w:rsid w:val="00606915"/>
    <w:rsid w:val="00610E8D"/>
    <w:rsid w:val="006152DB"/>
    <w:rsid w:val="00622AA4"/>
    <w:rsid w:val="00630246"/>
    <w:rsid w:val="00637FD4"/>
    <w:rsid w:val="00642F58"/>
    <w:rsid w:val="0064386A"/>
    <w:rsid w:val="00650EB6"/>
    <w:rsid w:val="006639F9"/>
    <w:rsid w:val="00663C3D"/>
    <w:rsid w:val="00672E89"/>
    <w:rsid w:val="00693B33"/>
    <w:rsid w:val="006971FC"/>
    <w:rsid w:val="006A4761"/>
    <w:rsid w:val="006B313F"/>
    <w:rsid w:val="006B52FF"/>
    <w:rsid w:val="006B7EA5"/>
    <w:rsid w:val="006C527A"/>
    <w:rsid w:val="006D1EDD"/>
    <w:rsid w:val="006D487B"/>
    <w:rsid w:val="006E1778"/>
    <w:rsid w:val="006F4715"/>
    <w:rsid w:val="007133FC"/>
    <w:rsid w:val="00716278"/>
    <w:rsid w:val="00723FF5"/>
    <w:rsid w:val="00736916"/>
    <w:rsid w:val="0074238C"/>
    <w:rsid w:val="00747066"/>
    <w:rsid w:val="00762357"/>
    <w:rsid w:val="0076669A"/>
    <w:rsid w:val="007740CC"/>
    <w:rsid w:val="00780AE7"/>
    <w:rsid w:val="00781B79"/>
    <w:rsid w:val="00782D19"/>
    <w:rsid w:val="00787411"/>
    <w:rsid w:val="00791FA1"/>
    <w:rsid w:val="007936CA"/>
    <w:rsid w:val="0079377A"/>
    <w:rsid w:val="007A0E69"/>
    <w:rsid w:val="007A49F3"/>
    <w:rsid w:val="007A4AB9"/>
    <w:rsid w:val="007B483D"/>
    <w:rsid w:val="007C25D4"/>
    <w:rsid w:val="007C25EB"/>
    <w:rsid w:val="007C4B7F"/>
    <w:rsid w:val="007C6F41"/>
    <w:rsid w:val="007C7348"/>
    <w:rsid w:val="007D4B96"/>
    <w:rsid w:val="007D4FF6"/>
    <w:rsid w:val="007E5A6D"/>
    <w:rsid w:val="007E6AE0"/>
    <w:rsid w:val="007E714B"/>
    <w:rsid w:val="007E7D30"/>
    <w:rsid w:val="007F0463"/>
    <w:rsid w:val="00800E74"/>
    <w:rsid w:val="00800F65"/>
    <w:rsid w:val="0080304A"/>
    <w:rsid w:val="008078A4"/>
    <w:rsid w:val="00811514"/>
    <w:rsid w:val="00821CE0"/>
    <w:rsid w:val="00824DB4"/>
    <w:rsid w:val="0082542C"/>
    <w:rsid w:val="00825C0D"/>
    <w:rsid w:val="008312C6"/>
    <w:rsid w:val="0083579D"/>
    <w:rsid w:val="008362E3"/>
    <w:rsid w:val="0083708B"/>
    <w:rsid w:val="008448B8"/>
    <w:rsid w:val="0085083E"/>
    <w:rsid w:val="0085541E"/>
    <w:rsid w:val="00860145"/>
    <w:rsid w:val="00860A62"/>
    <w:rsid w:val="00862BEF"/>
    <w:rsid w:val="00867306"/>
    <w:rsid w:val="00872690"/>
    <w:rsid w:val="00880D77"/>
    <w:rsid w:val="00881E8D"/>
    <w:rsid w:val="008875AB"/>
    <w:rsid w:val="008A0AB8"/>
    <w:rsid w:val="008A679D"/>
    <w:rsid w:val="008A7275"/>
    <w:rsid w:val="008B0B13"/>
    <w:rsid w:val="008B188E"/>
    <w:rsid w:val="008B419F"/>
    <w:rsid w:val="008C08FD"/>
    <w:rsid w:val="008C1008"/>
    <w:rsid w:val="008C19D9"/>
    <w:rsid w:val="008C52EA"/>
    <w:rsid w:val="008C6A9B"/>
    <w:rsid w:val="008C79AB"/>
    <w:rsid w:val="008F2E16"/>
    <w:rsid w:val="008F6D6C"/>
    <w:rsid w:val="008F73C9"/>
    <w:rsid w:val="009022B8"/>
    <w:rsid w:val="009070A7"/>
    <w:rsid w:val="00916E33"/>
    <w:rsid w:val="0092643F"/>
    <w:rsid w:val="00926EC9"/>
    <w:rsid w:val="00932878"/>
    <w:rsid w:val="009337CF"/>
    <w:rsid w:val="00935028"/>
    <w:rsid w:val="009351B3"/>
    <w:rsid w:val="009411B1"/>
    <w:rsid w:val="00941BB0"/>
    <w:rsid w:val="00944C22"/>
    <w:rsid w:val="00947912"/>
    <w:rsid w:val="00955028"/>
    <w:rsid w:val="009553AB"/>
    <w:rsid w:val="009557C4"/>
    <w:rsid w:val="009623F1"/>
    <w:rsid w:val="009668D8"/>
    <w:rsid w:val="00983664"/>
    <w:rsid w:val="009960DB"/>
    <w:rsid w:val="00996E3C"/>
    <w:rsid w:val="009A1A7E"/>
    <w:rsid w:val="009A557D"/>
    <w:rsid w:val="009A6284"/>
    <w:rsid w:val="009C229C"/>
    <w:rsid w:val="009C4617"/>
    <w:rsid w:val="009D339F"/>
    <w:rsid w:val="009D4838"/>
    <w:rsid w:val="009E4AE3"/>
    <w:rsid w:val="009F1D95"/>
    <w:rsid w:val="009F6658"/>
    <w:rsid w:val="00A03773"/>
    <w:rsid w:val="00A04EBE"/>
    <w:rsid w:val="00A05F63"/>
    <w:rsid w:val="00A06610"/>
    <w:rsid w:val="00A10997"/>
    <w:rsid w:val="00A21558"/>
    <w:rsid w:val="00A238CD"/>
    <w:rsid w:val="00A25A44"/>
    <w:rsid w:val="00A26C93"/>
    <w:rsid w:val="00A4233E"/>
    <w:rsid w:val="00A42AE2"/>
    <w:rsid w:val="00A44494"/>
    <w:rsid w:val="00A44775"/>
    <w:rsid w:val="00A45A51"/>
    <w:rsid w:val="00A53116"/>
    <w:rsid w:val="00A57D52"/>
    <w:rsid w:val="00A61F62"/>
    <w:rsid w:val="00A65095"/>
    <w:rsid w:val="00A66CE4"/>
    <w:rsid w:val="00A7016C"/>
    <w:rsid w:val="00A724BB"/>
    <w:rsid w:val="00A73ADA"/>
    <w:rsid w:val="00A7465A"/>
    <w:rsid w:val="00A80DE2"/>
    <w:rsid w:val="00A81340"/>
    <w:rsid w:val="00A8195C"/>
    <w:rsid w:val="00A83E10"/>
    <w:rsid w:val="00AB2A8F"/>
    <w:rsid w:val="00AC100D"/>
    <w:rsid w:val="00AD2D05"/>
    <w:rsid w:val="00AD3BBB"/>
    <w:rsid w:val="00AE3D9B"/>
    <w:rsid w:val="00AF56A4"/>
    <w:rsid w:val="00B004A0"/>
    <w:rsid w:val="00B00A6C"/>
    <w:rsid w:val="00B1699F"/>
    <w:rsid w:val="00B23C56"/>
    <w:rsid w:val="00B27C21"/>
    <w:rsid w:val="00B458A0"/>
    <w:rsid w:val="00B613E3"/>
    <w:rsid w:val="00B6375E"/>
    <w:rsid w:val="00B63D41"/>
    <w:rsid w:val="00B65817"/>
    <w:rsid w:val="00B6593C"/>
    <w:rsid w:val="00B8497A"/>
    <w:rsid w:val="00B91E38"/>
    <w:rsid w:val="00B94342"/>
    <w:rsid w:val="00BA0DC2"/>
    <w:rsid w:val="00BA1ECF"/>
    <w:rsid w:val="00BA3509"/>
    <w:rsid w:val="00BA4DA5"/>
    <w:rsid w:val="00BB229F"/>
    <w:rsid w:val="00BB6C38"/>
    <w:rsid w:val="00BC1B48"/>
    <w:rsid w:val="00BC4FFC"/>
    <w:rsid w:val="00BD37CE"/>
    <w:rsid w:val="00BD55A5"/>
    <w:rsid w:val="00BF363E"/>
    <w:rsid w:val="00C0090E"/>
    <w:rsid w:val="00C04079"/>
    <w:rsid w:val="00C06840"/>
    <w:rsid w:val="00C06C96"/>
    <w:rsid w:val="00C110A6"/>
    <w:rsid w:val="00C11F13"/>
    <w:rsid w:val="00C20B3A"/>
    <w:rsid w:val="00C23538"/>
    <w:rsid w:val="00C23DB5"/>
    <w:rsid w:val="00C27BDD"/>
    <w:rsid w:val="00C30FF1"/>
    <w:rsid w:val="00C315C6"/>
    <w:rsid w:val="00C32224"/>
    <w:rsid w:val="00C33B9E"/>
    <w:rsid w:val="00C33BFE"/>
    <w:rsid w:val="00C34F15"/>
    <w:rsid w:val="00C438D7"/>
    <w:rsid w:val="00C518C5"/>
    <w:rsid w:val="00C53677"/>
    <w:rsid w:val="00C539A2"/>
    <w:rsid w:val="00C55B28"/>
    <w:rsid w:val="00C57FFE"/>
    <w:rsid w:val="00C7681D"/>
    <w:rsid w:val="00C76ECB"/>
    <w:rsid w:val="00C815FD"/>
    <w:rsid w:val="00C87C8B"/>
    <w:rsid w:val="00C9363F"/>
    <w:rsid w:val="00C95556"/>
    <w:rsid w:val="00CA213D"/>
    <w:rsid w:val="00CA2948"/>
    <w:rsid w:val="00CB33C3"/>
    <w:rsid w:val="00CC098B"/>
    <w:rsid w:val="00CC31A0"/>
    <w:rsid w:val="00CD53BC"/>
    <w:rsid w:val="00CE0DC3"/>
    <w:rsid w:val="00CE36B3"/>
    <w:rsid w:val="00CF0C24"/>
    <w:rsid w:val="00CF7A49"/>
    <w:rsid w:val="00D03A9E"/>
    <w:rsid w:val="00D0743A"/>
    <w:rsid w:val="00D13916"/>
    <w:rsid w:val="00D3299C"/>
    <w:rsid w:val="00D32D4A"/>
    <w:rsid w:val="00D504F0"/>
    <w:rsid w:val="00D51B4F"/>
    <w:rsid w:val="00D63C50"/>
    <w:rsid w:val="00D64E78"/>
    <w:rsid w:val="00D66208"/>
    <w:rsid w:val="00D67DF2"/>
    <w:rsid w:val="00D73C67"/>
    <w:rsid w:val="00D80E27"/>
    <w:rsid w:val="00D83100"/>
    <w:rsid w:val="00D85970"/>
    <w:rsid w:val="00D91A0C"/>
    <w:rsid w:val="00DA032B"/>
    <w:rsid w:val="00DA7A41"/>
    <w:rsid w:val="00DC6C89"/>
    <w:rsid w:val="00DE1E20"/>
    <w:rsid w:val="00DE7DAC"/>
    <w:rsid w:val="00DF0121"/>
    <w:rsid w:val="00DF5A7C"/>
    <w:rsid w:val="00E008CC"/>
    <w:rsid w:val="00E02EA2"/>
    <w:rsid w:val="00E043EF"/>
    <w:rsid w:val="00E04A6C"/>
    <w:rsid w:val="00E06603"/>
    <w:rsid w:val="00E1077B"/>
    <w:rsid w:val="00E152A2"/>
    <w:rsid w:val="00E2124A"/>
    <w:rsid w:val="00E233B3"/>
    <w:rsid w:val="00E30899"/>
    <w:rsid w:val="00E31E57"/>
    <w:rsid w:val="00E3478B"/>
    <w:rsid w:val="00E459AA"/>
    <w:rsid w:val="00E47C12"/>
    <w:rsid w:val="00E541E3"/>
    <w:rsid w:val="00E61641"/>
    <w:rsid w:val="00E852CC"/>
    <w:rsid w:val="00E87881"/>
    <w:rsid w:val="00E93EFC"/>
    <w:rsid w:val="00EA0851"/>
    <w:rsid w:val="00EA5445"/>
    <w:rsid w:val="00EA5D69"/>
    <w:rsid w:val="00EC0931"/>
    <w:rsid w:val="00EE692C"/>
    <w:rsid w:val="00F15F8B"/>
    <w:rsid w:val="00F174ED"/>
    <w:rsid w:val="00F2072B"/>
    <w:rsid w:val="00F24369"/>
    <w:rsid w:val="00F261B9"/>
    <w:rsid w:val="00F33B5C"/>
    <w:rsid w:val="00F36A79"/>
    <w:rsid w:val="00F37121"/>
    <w:rsid w:val="00F41A04"/>
    <w:rsid w:val="00F765D8"/>
    <w:rsid w:val="00F81DED"/>
    <w:rsid w:val="00F82881"/>
    <w:rsid w:val="00FA183F"/>
    <w:rsid w:val="00FB002F"/>
    <w:rsid w:val="00FB5855"/>
    <w:rsid w:val="00FC1500"/>
    <w:rsid w:val="00FD29B9"/>
    <w:rsid w:val="00FE12DC"/>
    <w:rsid w:val="00FE12F9"/>
    <w:rsid w:val="00FE1A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oNotEmbedSmartTags/>
  <w:decimalSymbol w:val=","/>
  <w:listSeparator w:val=";"/>
  <w14:docId w14:val="51E15B3F"/>
  <w15:docId w15:val="{296AD0EB-C5B3-4B53-85B0-C940E93F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A0851"/>
    <w:pPr>
      <w:jc w:val="both"/>
    </w:pPr>
    <w:rPr>
      <w:rFonts w:ascii="Cambria" w:hAnsi="Cambria"/>
      <w:sz w:val="24"/>
      <w:szCs w:val="24"/>
    </w:rPr>
  </w:style>
  <w:style w:type="paragraph" w:styleId="Titolo1">
    <w:name w:val="heading 1"/>
    <w:basedOn w:val="Normale"/>
    <w:next w:val="Normale"/>
    <w:autoRedefine/>
    <w:qFormat/>
    <w:rsid w:val="00716278"/>
    <w:pPr>
      <w:keepNext/>
      <w:numPr>
        <w:numId w:val="21"/>
      </w:numPr>
      <w:ind w:left="284" w:hanging="284"/>
      <w:outlineLvl w:val="0"/>
    </w:pPr>
    <w:rPr>
      <w:rFonts w:ascii="Arial Narrow" w:hAnsi="Arial Narrow" w:cs="Tahoma"/>
      <w:b/>
      <w:bCs/>
      <w:smallCaps/>
    </w:rPr>
  </w:style>
  <w:style w:type="paragraph" w:styleId="Titolo2">
    <w:name w:val="heading 2"/>
    <w:basedOn w:val="Titolo1"/>
    <w:next w:val="Normale"/>
    <w:autoRedefine/>
    <w:qFormat/>
    <w:rsid w:val="00E3478B"/>
    <w:pPr>
      <w:numPr>
        <w:ilvl w:val="1"/>
      </w:numPr>
      <w:ind w:left="993" w:hanging="633"/>
      <w:outlineLvl w:val="1"/>
    </w:pPr>
    <w:rPr>
      <w:rFonts w:cs="Bookman Old Style"/>
      <w:bCs w:val="0"/>
      <w:sz w:val="28"/>
      <w:szCs w:val="22"/>
    </w:rPr>
  </w:style>
  <w:style w:type="paragraph" w:styleId="Titolo3">
    <w:name w:val="heading 3"/>
    <w:basedOn w:val="Titolo1"/>
    <w:next w:val="Normale"/>
    <w:autoRedefine/>
    <w:qFormat/>
    <w:rsid w:val="00A8195C"/>
    <w:pPr>
      <w:numPr>
        <w:ilvl w:val="2"/>
      </w:numPr>
      <w:spacing w:line="480" w:lineRule="auto"/>
      <w:ind w:left="1418" w:hanging="851"/>
      <w:outlineLvl w:val="2"/>
    </w:pPr>
    <w:rPr>
      <w:rFonts w:cs="Bookman Old Style"/>
      <w:szCs w:val="22"/>
      <w:u w:val="single"/>
    </w:rPr>
  </w:style>
  <w:style w:type="paragraph" w:styleId="Titolo4">
    <w:name w:val="heading 4"/>
    <w:basedOn w:val="Normale"/>
    <w:next w:val="Normale"/>
    <w:qFormat/>
    <w:pPr>
      <w:keepNext/>
      <w:outlineLvl w:val="3"/>
    </w:pPr>
    <w:rPr>
      <w:b/>
      <w:bCs/>
    </w:rPr>
  </w:style>
  <w:style w:type="paragraph" w:styleId="Titolo5">
    <w:name w:val="heading 5"/>
    <w:basedOn w:val="Normale"/>
    <w:next w:val="Normale"/>
    <w:qFormat/>
    <w:pPr>
      <w:keepNext/>
      <w:jc w:val="center"/>
      <w:outlineLvl w:val="4"/>
    </w:pPr>
    <w:rPr>
      <w:b/>
      <w:bCs/>
      <w:color w:val="FFFFFF"/>
    </w:rPr>
  </w:style>
  <w:style w:type="paragraph" w:styleId="Titolo6">
    <w:name w:val="heading 6"/>
    <w:basedOn w:val="Normale"/>
    <w:next w:val="Normale"/>
    <w:qFormat/>
    <w:pPr>
      <w:keepNext/>
      <w:tabs>
        <w:tab w:val="left" w:pos="6518"/>
        <w:tab w:val="left" w:pos="9778"/>
      </w:tabs>
      <w:jc w:val="center"/>
      <w:outlineLvl w:val="5"/>
    </w:pPr>
    <w:rPr>
      <w:b/>
      <w:bCs/>
    </w:rPr>
  </w:style>
  <w:style w:type="paragraph" w:styleId="Titolo7">
    <w:name w:val="heading 7"/>
    <w:basedOn w:val="Normale"/>
    <w:next w:val="Normale"/>
    <w:qFormat/>
    <w:pPr>
      <w:keepNext/>
      <w:jc w:val="center"/>
      <w:outlineLvl w:val="6"/>
    </w:pPr>
    <w:rPr>
      <w:rFonts w:ascii="Arial" w:hAnsi="Arial" w:cs="Arial"/>
      <w:smallCaps/>
      <w:sz w:val="52"/>
      <w:szCs w:val="52"/>
    </w:rPr>
  </w:style>
  <w:style w:type="paragraph" w:styleId="Titolo8">
    <w:name w:val="heading 8"/>
    <w:basedOn w:val="Normale"/>
    <w:next w:val="Normale"/>
    <w:qFormat/>
    <w:pPr>
      <w:keepNext/>
      <w:jc w:val="center"/>
      <w:outlineLvl w:val="7"/>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deltesto3">
    <w:name w:val="Body Text 3"/>
    <w:basedOn w:val="Normale"/>
    <w:pPr>
      <w:tabs>
        <w:tab w:val="left" w:pos="790"/>
        <w:tab w:val="left" w:pos="6518"/>
        <w:tab w:val="left" w:pos="9778"/>
      </w:tabs>
    </w:pPr>
  </w:style>
  <w:style w:type="paragraph" w:styleId="Intestazione">
    <w:name w:val="header"/>
    <w:basedOn w:val="Normale"/>
    <w:pPr>
      <w:tabs>
        <w:tab w:val="center" w:pos="4819"/>
        <w:tab w:val="right" w:pos="9638"/>
      </w:tabs>
    </w:pPr>
  </w:style>
  <w:style w:type="paragraph" w:customStyle="1" w:styleId="MicStandard">
    <w:name w:val="Mic Standard"/>
    <w:basedOn w:val="Normale"/>
    <w:pPr>
      <w:widowControl w:val="0"/>
      <w:spacing w:line="120" w:lineRule="atLeast"/>
    </w:pPr>
    <w:rPr>
      <w:color w:val="000080"/>
      <w:position w:val="6"/>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Sommario1">
    <w:name w:val="toc 1"/>
    <w:basedOn w:val="Normale"/>
    <w:next w:val="Normale"/>
    <w:autoRedefine/>
    <w:semiHidden/>
    <w:rsid w:val="008A0AB8"/>
    <w:pPr>
      <w:tabs>
        <w:tab w:val="right" w:pos="10253"/>
      </w:tabs>
      <w:spacing w:before="360" w:after="360"/>
      <w:ind w:right="49"/>
    </w:pPr>
    <w:rPr>
      <w:b/>
      <w:bCs/>
      <w:caps/>
      <w:u w:val="single"/>
    </w:rPr>
  </w:style>
  <w:style w:type="paragraph" w:styleId="Sommario2">
    <w:name w:val="toc 2"/>
    <w:basedOn w:val="Normale"/>
    <w:next w:val="Normale"/>
    <w:autoRedefine/>
    <w:semiHidden/>
    <w:rPr>
      <w:b/>
      <w:bCs/>
      <w:smallCaps/>
    </w:rPr>
  </w:style>
  <w:style w:type="paragraph" w:styleId="Sommario3">
    <w:name w:val="toc 3"/>
    <w:basedOn w:val="Normale"/>
    <w:next w:val="Normale"/>
    <w:autoRedefine/>
    <w:semiHidden/>
    <w:rPr>
      <w:smallCaps/>
    </w:rPr>
  </w:style>
  <w:style w:type="paragraph" w:styleId="Sommario4">
    <w:name w:val="toc 4"/>
    <w:basedOn w:val="Normale"/>
    <w:next w:val="Normale"/>
    <w:autoRedefine/>
    <w:semiHidden/>
  </w:style>
  <w:style w:type="paragraph" w:styleId="Sommario5">
    <w:name w:val="toc 5"/>
    <w:basedOn w:val="Normale"/>
    <w:next w:val="Normale"/>
    <w:autoRedefine/>
    <w:semiHidden/>
  </w:style>
  <w:style w:type="paragraph" w:styleId="Sommario6">
    <w:name w:val="toc 6"/>
    <w:basedOn w:val="Normale"/>
    <w:next w:val="Normale"/>
    <w:autoRedefine/>
    <w:semiHidden/>
  </w:style>
  <w:style w:type="paragraph" w:styleId="Sommario7">
    <w:name w:val="toc 7"/>
    <w:basedOn w:val="Normale"/>
    <w:next w:val="Normale"/>
    <w:autoRedefine/>
    <w:semiHidden/>
  </w:style>
  <w:style w:type="paragraph" w:styleId="Sommario8">
    <w:name w:val="toc 8"/>
    <w:basedOn w:val="Normale"/>
    <w:next w:val="Normale"/>
    <w:autoRedefine/>
    <w:semiHidden/>
  </w:style>
  <w:style w:type="paragraph" w:styleId="Sommario9">
    <w:name w:val="toc 9"/>
    <w:basedOn w:val="Normale"/>
    <w:next w:val="Normale"/>
    <w:autoRedefine/>
    <w:semiHidden/>
  </w:style>
  <w:style w:type="character" w:styleId="Collegamentovisitato">
    <w:name w:val="FollowedHyperlink"/>
    <w:rPr>
      <w:color w:val="800080"/>
      <w:u w:val="single"/>
    </w:rPr>
  </w:style>
  <w:style w:type="paragraph" w:styleId="Rientrocorpodeltesto">
    <w:name w:val="Body Text Indent"/>
    <w:basedOn w:val="Normale"/>
    <w:link w:val="RientrocorpodeltestoCarattere"/>
    <w:pPr>
      <w:tabs>
        <w:tab w:val="left" w:pos="720"/>
        <w:tab w:val="left" w:pos="6518"/>
        <w:tab w:val="left" w:pos="9778"/>
      </w:tabs>
      <w:ind w:left="720" w:hanging="360"/>
    </w:pPr>
  </w:style>
  <w:style w:type="paragraph" w:styleId="Mappadocumento">
    <w:name w:val="Document Map"/>
    <w:basedOn w:val="Normale"/>
    <w:semiHidden/>
    <w:pPr>
      <w:shd w:val="clear" w:color="auto" w:fill="000080"/>
    </w:pPr>
    <w:rPr>
      <w:rFonts w:ascii="Tahoma" w:hAnsi="Tahoma" w:cs="Tahoma"/>
    </w:rPr>
  </w:style>
  <w:style w:type="paragraph" w:styleId="Corpotesto">
    <w:name w:val="Body Text"/>
    <w:basedOn w:val="Normale"/>
    <w:pPr>
      <w:widowControl w:val="0"/>
    </w:pPr>
    <w:rPr>
      <w:color w:val="000000"/>
    </w:rPr>
  </w:style>
  <w:style w:type="paragraph" w:styleId="Didascalia">
    <w:name w:val="caption"/>
    <w:basedOn w:val="Normale"/>
    <w:next w:val="Normale"/>
    <w:qFormat/>
    <w:rsid w:val="00D73C67"/>
    <w:pPr>
      <w:spacing w:before="120" w:after="120"/>
    </w:pPr>
    <w:rPr>
      <w:b/>
      <w:bCs/>
      <w:sz w:val="20"/>
      <w:szCs w:val="20"/>
    </w:rPr>
  </w:style>
  <w:style w:type="paragraph" w:styleId="Titolo">
    <w:name w:val="Title"/>
    <w:basedOn w:val="Normale"/>
    <w:next w:val="Normale"/>
    <w:link w:val="TitoloCarattere"/>
    <w:qFormat/>
    <w:rsid w:val="00E04A6C"/>
    <w:pPr>
      <w:spacing w:before="240" w:after="60"/>
      <w:jc w:val="center"/>
      <w:outlineLvl w:val="0"/>
    </w:pPr>
    <w:rPr>
      <w:b/>
      <w:bCs/>
      <w:kern w:val="28"/>
      <w:sz w:val="32"/>
      <w:szCs w:val="32"/>
    </w:rPr>
  </w:style>
  <w:style w:type="character" w:customStyle="1" w:styleId="TitoloCarattere">
    <w:name w:val="Titolo Carattere"/>
    <w:link w:val="Titolo"/>
    <w:rsid w:val="00E04A6C"/>
    <w:rPr>
      <w:rFonts w:ascii="Cambria" w:eastAsia="Times New Roman" w:hAnsi="Cambria" w:cs="Times New Roman"/>
      <w:b/>
      <w:bCs/>
      <w:kern w:val="28"/>
      <w:sz w:val="32"/>
      <w:szCs w:val="32"/>
    </w:rPr>
  </w:style>
  <w:style w:type="paragraph" w:styleId="Paragrafoelenco">
    <w:name w:val="List Paragraph"/>
    <w:basedOn w:val="Normale"/>
    <w:uiPriority w:val="34"/>
    <w:qFormat/>
    <w:rsid w:val="00C0090E"/>
    <w:pPr>
      <w:ind w:left="708"/>
    </w:pPr>
  </w:style>
  <w:style w:type="numbering" w:customStyle="1" w:styleId="Stile1">
    <w:name w:val="Stile1"/>
    <w:rsid w:val="00C0090E"/>
    <w:pPr>
      <w:numPr>
        <w:numId w:val="3"/>
      </w:numPr>
    </w:pPr>
  </w:style>
  <w:style w:type="paragraph" w:styleId="Testofumetto">
    <w:name w:val="Balloon Text"/>
    <w:basedOn w:val="Normale"/>
    <w:link w:val="TestofumettoCarattere"/>
    <w:rsid w:val="00230598"/>
    <w:rPr>
      <w:rFonts w:ascii="Tahoma" w:hAnsi="Tahoma" w:cs="Tahoma"/>
      <w:sz w:val="16"/>
      <w:szCs w:val="16"/>
    </w:rPr>
  </w:style>
  <w:style w:type="character" w:customStyle="1" w:styleId="TestofumettoCarattere">
    <w:name w:val="Testo fumetto Carattere"/>
    <w:link w:val="Testofumetto"/>
    <w:rsid w:val="00230598"/>
    <w:rPr>
      <w:rFonts w:ascii="Tahoma" w:hAnsi="Tahoma" w:cs="Tahoma"/>
      <w:sz w:val="16"/>
      <w:szCs w:val="16"/>
    </w:rPr>
  </w:style>
  <w:style w:type="paragraph" w:styleId="Rientrocorpodeltesto3">
    <w:name w:val="Body Text Indent 3"/>
    <w:basedOn w:val="Normale"/>
    <w:link w:val="Rientrocorpodeltesto3Carattere"/>
    <w:rsid w:val="007E7D30"/>
    <w:pPr>
      <w:spacing w:after="120"/>
      <w:ind w:left="283"/>
    </w:pPr>
    <w:rPr>
      <w:sz w:val="16"/>
      <w:szCs w:val="16"/>
    </w:rPr>
  </w:style>
  <w:style w:type="character" w:customStyle="1" w:styleId="Rientrocorpodeltesto3Carattere">
    <w:name w:val="Rientro corpo del testo 3 Carattere"/>
    <w:link w:val="Rientrocorpodeltesto3"/>
    <w:rsid w:val="007E7D30"/>
    <w:rPr>
      <w:rFonts w:ascii="Cambria" w:hAnsi="Cambria"/>
      <w:sz w:val="16"/>
      <w:szCs w:val="16"/>
    </w:rPr>
  </w:style>
  <w:style w:type="paragraph" w:styleId="Elenco">
    <w:name w:val="List"/>
    <w:basedOn w:val="Normale"/>
    <w:rsid w:val="001331D6"/>
    <w:pPr>
      <w:ind w:left="283" w:hanging="283"/>
      <w:contextualSpacing/>
    </w:pPr>
  </w:style>
  <w:style w:type="paragraph" w:styleId="Elenco2">
    <w:name w:val="List 2"/>
    <w:basedOn w:val="Normale"/>
    <w:rsid w:val="001331D6"/>
    <w:pPr>
      <w:ind w:left="566" w:hanging="283"/>
      <w:contextualSpacing/>
    </w:pPr>
  </w:style>
  <w:style w:type="paragraph" w:styleId="Formuladiapertura">
    <w:name w:val="Salutation"/>
    <w:basedOn w:val="Normale"/>
    <w:next w:val="Normale"/>
    <w:link w:val="FormuladiaperturaCarattere"/>
    <w:rsid w:val="001331D6"/>
  </w:style>
  <w:style w:type="character" w:customStyle="1" w:styleId="FormuladiaperturaCarattere">
    <w:name w:val="Formula di apertura Carattere"/>
    <w:link w:val="Formuladiapertura"/>
    <w:rsid w:val="001331D6"/>
    <w:rPr>
      <w:rFonts w:ascii="Cambria" w:hAnsi="Cambria"/>
      <w:sz w:val="24"/>
      <w:szCs w:val="24"/>
    </w:rPr>
  </w:style>
  <w:style w:type="paragraph" w:styleId="Puntoelenco2">
    <w:name w:val="List Bullet 2"/>
    <w:basedOn w:val="Normale"/>
    <w:rsid w:val="001331D6"/>
    <w:pPr>
      <w:numPr>
        <w:numId w:val="8"/>
      </w:numPr>
      <w:contextualSpacing/>
    </w:pPr>
  </w:style>
  <w:style w:type="paragraph" w:styleId="Primorientrocorpodeltesto2">
    <w:name w:val="Body Text First Indent 2"/>
    <w:basedOn w:val="Rientrocorpodeltesto"/>
    <w:link w:val="Primorientrocorpodeltesto2Carattere"/>
    <w:rsid w:val="001331D6"/>
    <w:pPr>
      <w:tabs>
        <w:tab w:val="clear" w:pos="720"/>
        <w:tab w:val="clear" w:pos="6518"/>
        <w:tab w:val="clear" w:pos="9778"/>
      </w:tabs>
      <w:spacing w:after="120"/>
      <w:ind w:left="283" w:firstLine="210"/>
    </w:pPr>
  </w:style>
  <w:style w:type="character" w:customStyle="1" w:styleId="RientrocorpodeltestoCarattere">
    <w:name w:val="Rientro corpo del testo Carattere"/>
    <w:link w:val="Rientrocorpodeltesto"/>
    <w:rsid w:val="001331D6"/>
    <w:rPr>
      <w:rFonts w:ascii="Cambria" w:hAnsi="Cambria"/>
      <w:sz w:val="24"/>
      <w:szCs w:val="24"/>
    </w:rPr>
  </w:style>
  <w:style w:type="character" w:customStyle="1" w:styleId="Primorientrocorpodeltesto2Carattere">
    <w:name w:val="Primo rientro corpo del testo 2 Carattere"/>
    <w:basedOn w:val="RientrocorpodeltestoCarattere"/>
    <w:link w:val="Primorientrocorpodeltesto2"/>
    <w:rsid w:val="001331D6"/>
    <w:rPr>
      <w:rFonts w:ascii="Cambria" w:hAnsi="Cambria"/>
      <w:sz w:val="24"/>
      <w:szCs w:val="24"/>
    </w:rPr>
  </w:style>
  <w:style w:type="character" w:customStyle="1" w:styleId="st">
    <w:name w:val="st"/>
    <w:basedOn w:val="Carpredefinitoparagrafo"/>
    <w:rsid w:val="006152DB"/>
  </w:style>
  <w:style w:type="character" w:styleId="Enfasicorsivo">
    <w:name w:val="Emphasis"/>
    <w:uiPriority w:val="20"/>
    <w:qFormat/>
    <w:rsid w:val="006152DB"/>
    <w:rPr>
      <w:i/>
      <w:iCs/>
    </w:rPr>
  </w:style>
  <w:style w:type="table" w:styleId="Grigliatabella">
    <w:name w:val="Table Grid"/>
    <w:basedOn w:val="Tabellanormale"/>
    <w:rsid w:val="005306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lenco3">
    <w:name w:val="List 3"/>
    <w:basedOn w:val="Normale"/>
    <w:rsid w:val="00916E33"/>
    <w:pPr>
      <w:ind w:left="849" w:hanging="283"/>
      <w:contextualSpacing/>
    </w:pPr>
  </w:style>
  <w:style w:type="paragraph" w:styleId="Elenco4">
    <w:name w:val="List 4"/>
    <w:basedOn w:val="Normale"/>
    <w:rsid w:val="00916E33"/>
    <w:pPr>
      <w:ind w:left="1132" w:hanging="283"/>
      <w:contextualSpacing/>
    </w:pPr>
  </w:style>
  <w:style w:type="paragraph" w:styleId="Formuladichiusura">
    <w:name w:val="Closing"/>
    <w:basedOn w:val="Normale"/>
    <w:link w:val="FormuladichiusuraCarattere"/>
    <w:rsid w:val="00916E33"/>
    <w:pPr>
      <w:ind w:left="4252"/>
    </w:pPr>
  </w:style>
  <w:style w:type="character" w:customStyle="1" w:styleId="FormuladichiusuraCarattere">
    <w:name w:val="Formula di chiusura Carattere"/>
    <w:link w:val="Formuladichiusura"/>
    <w:rsid w:val="00916E33"/>
    <w:rPr>
      <w:rFonts w:ascii="Cambria" w:hAnsi="Cambria"/>
      <w:sz w:val="24"/>
      <w:szCs w:val="24"/>
    </w:rPr>
  </w:style>
  <w:style w:type="paragraph" w:styleId="Puntoelenco">
    <w:name w:val="List Bullet"/>
    <w:basedOn w:val="Normale"/>
    <w:rsid w:val="00916E33"/>
    <w:pPr>
      <w:numPr>
        <w:numId w:val="11"/>
      </w:numPr>
      <w:contextualSpacing/>
    </w:pPr>
  </w:style>
  <w:style w:type="paragraph" w:styleId="Puntoelenco3">
    <w:name w:val="List Bullet 3"/>
    <w:basedOn w:val="Normale"/>
    <w:rsid w:val="00916E33"/>
    <w:pPr>
      <w:numPr>
        <w:numId w:val="12"/>
      </w:numPr>
      <w:contextualSpacing/>
    </w:pPr>
  </w:style>
  <w:style w:type="paragraph" w:styleId="Elencocontinua">
    <w:name w:val="List Continue"/>
    <w:basedOn w:val="Normale"/>
    <w:rsid w:val="00916E33"/>
    <w:pPr>
      <w:spacing w:after="120"/>
      <w:ind w:left="283"/>
      <w:contextualSpacing/>
    </w:pPr>
  </w:style>
  <w:style w:type="paragraph" w:styleId="Elencocontinua3">
    <w:name w:val="List Continue 3"/>
    <w:basedOn w:val="Normale"/>
    <w:rsid w:val="00916E33"/>
    <w:pPr>
      <w:spacing w:after="120"/>
      <w:ind w:left="849"/>
      <w:contextualSpacing/>
    </w:pPr>
  </w:style>
  <w:style w:type="paragraph" w:styleId="Firma">
    <w:name w:val="Signature"/>
    <w:basedOn w:val="Normale"/>
    <w:link w:val="FirmaCarattere"/>
    <w:rsid w:val="00916E33"/>
    <w:pPr>
      <w:ind w:left="4252"/>
    </w:pPr>
  </w:style>
  <w:style w:type="character" w:customStyle="1" w:styleId="FirmaCarattere">
    <w:name w:val="Firma Carattere"/>
    <w:link w:val="Firma"/>
    <w:rsid w:val="00916E33"/>
    <w:rPr>
      <w:rFonts w:ascii="Cambria" w:hAnsi="Cambria"/>
      <w:sz w:val="24"/>
      <w:szCs w:val="24"/>
    </w:rPr>
  </w:style>
  <w:style w:type="paragraph" w:customStyle="1" w:styleId="Firmaposizione">
    <w:name w:val="Firma posizione"/>
    <w:basedOn w:val="Firma"/>
    <w:rsid w:val="00916E33"/>
  </w:style>
  <w:style w:type="paragraph" w:customStyle="1" w:styleId="Firmasociet">
    <w:name w:val="Firma società"/>
    <w:basedOn w:val="Firma"/>
    <w:rsid w:val="00916E33"/>
  </w:style>
  <w:style w:type="character" w:styleId="Rimandocommento">
    <w:name w:val="annotation reference"/>
    <w:rsid w:val="00A80DE2"/>
    <w:rPr>
      <w:sz w:val="16"/>
      <w:szCs w:val="16"/>
    </w:rPr>
  </w:style>
  <w:style w:type="paragraph" w:styleId="Testocommento">
    <w:name w:val="annotation text"/>
    <w:basedOn w:val="Normale"/>
    <w:link w:val="TestocommentoCarattere"/>
    <w:rsid w:val="00A80DE2"/>
    <w:rPr>
      <w:sz w:val="20"/>
      <w:szCs w:val="20"/>
    </w:rPr>
  </w:style>
  <w:style w:type="character" w:customStyle="1" w:styleId="TestocommentoCarattere">
    <w:name w:val="Testo commento Carattere"/>
    <w:link w:val="Testocommento"/>
    <w:rsid w:val="00A80DE2"/>
    <w:rPr>
      <w:rFonts w:ascii="Cambria" w:hAnsi="Cambria"/>
    </w:rPr>
  </w:style>
  <w:style w:type="paragraph" w:styleId="Soggettocommento">
    <w:name w:val="annotation subject"/>
    <w:basedOn w:val="Testocommento"/>
    <w:next w:val="Testocommento"/>
    <w:link w:val="SoggettocommentoCarattere"/>
    <w:rsid w:val="00A80DE2"/>
    <w:rPr>
      <w:b/>
      <w:bCs/>
    </w:rPr>
  </w:style>
  <w:style w:type="character" w:customStyle="1" w:styleId="SoggettocommentoCarattere">
    <w:name w:val="Soggetto commento Carattere"/>
    <w:link w:val="Soggettocommento"/>
    <w:rsid w:val="00A80DE2"/>
    <w:rPr>
      <w:rFonts w:ascii="Cambria" w:hAnsi="Cambria"/>
      <w:b/>
      <w:bCs/>
    </w:rPr>
  </w:style>
  <w:style w:type="paragraph" w:styleId="Revisione">
    <w:name w:val="Revision"/>
    <w:hidden/>
    <w:uiPriority w:val="99"/>
    <w:semiHidden/>
    <w:rsid w:val="001277A5"/>
    <w:rPr>
      <w:rFonts w:ascii="Cambria" w:hAnsi="Cambria"/>
      <w:sz w:val="24"/>
      <w:szCs w:val="24"/>
    </w:rPr>
  </w:style>
  <w:style w:type="character" w:styleId="Enfasigrassetto">
    <w:name w:val="Strong"/>
    <w:qFormat/>
    <w:rsid w:val="00314510"/>
    <w:rPr>
      <w:b/>
      <w:bCs/>
    </w:rPr>
  </w:style>
  <w:style w:type="paragraph" w:styleId="Nessunaspaziatura">
    <w:name w:val="No Spacing"/>
    <w:uiPriority w:val="1"/>
    <w:qFormat/>
    <w:rsid w:val="003D2BC5"/>
    <w:pPr>
      <w:jc w:val="both"/>
    </w:pPr>
    <w:rPr>
      <w:rFonts w:ascii="Cambria" w:hAnsi="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665266">
      <w:bodyDiv w:val="1"/>
      <w:marLeft w:val="0"/>
      <w:marRight w:val="0"/>
      <w:marTop w:val="0"/>
      <w:marBottom w:val="0"/>
      <w:divBdr>
        <w:top w:val="none" w:sz="0" w:space="0" w:color="auto"/>
        <w:left w:val="none" w:sz="0" w:space="0" w:color="auto"/>
        <w:bottom w:val="none" w:sz="0" w:space="0" w:color="auto"/>
        <w:right w:val="none" w:sz="0" w:space="0" w:color="auto"/>
      </w:divBdr>
    </w:div>
    <w:div w:id="599216270">
      <w:bodyDiv w:val="1"/>
      <w:marLeft w:val="0"/>
      <w:marRight w:val="0"/>
      <w:marTop w:val="0"/>
      <w:marBottom w:val="0"/>
      <w:divBdr>
        <w:top w:val="none" w:sz="0" w:space="0" w:color="auto"/>
        <w:left w:val="none" w:sz="0" w:space="0" w:color="auto"/>
        <w:bottom w:val="none" w:sz="0" w:space="0" w:color="auto"/>
        <w:right w:val="none" w:sz="0" w:space="0" w:color="auto"/>
      </w:divBdr>
    </w:div>
    <w:div w:id="1155493316">
      <w:bodyDiv w:val="1"/>
      <w:marLeft w:val="0"/>
      <w:marRight w:val="0"/>
      <w:marTop w:val="0"/>
      <w:marBottom w:val="0"/>
      <w:divBdr>
        <w:top w:val="none" w:sz="0" w:space="0" w:color="auto"/>
        <w:left w:val="none" w:sz="0" w:space="0" w:color="auto"/>
        <w:bottom w:val="none" w:sz="0" w:space="0" w:color="auto"/>
        <w:right w:val="none" w:sz="0" w:space="0" w:color="auto"/>
      </w:divBdr>
    </w:div>
    <w:div w:id="1264461073">
      <w:bodyDiv w:val="1"/>
      <w:marLeft w:val="0"/>
      <w:marRight w:val="0"/>
      <w:marTop w:val="0"/>
      <w:marBottom w:val="0"/>
      <w:divBdr>
        <w:top w:val="none" w:sz="0" w:space="0" w:color="auto"/>
        <w:left w:val="none" w:sz="0" w:space="0" w:color="auto"/>
        <w:bottom w:val="none" w:sz="0" w:space="0" w:color="auto"/>
        <w:right w:val="none" w:sz="0" w:space="0" w:color="auto"/>
      </w:divBdr>
    </w:div>
    <w:div w:id="1266843580">
      <w:bodyDiv w:val="1"/>
      <w:marLeft w:val="0"/>
      <w:marRight w:val="0"/>
      <w:marTop w:val="0"/>
      <w:marBottom w:val="0"/>
      <w:divBdr>
        <w:top w:val="none" w:sz="0" w:space="0" w:color="auto"/>
        <w:left w:val="none" w:sz="0" w:space="0" w:color="auto"/>
        <w:bottom w:val="none" w:sz="0" w:space="0" w:color="auto"/>
        <w:right w:val="none" w:sz="0" w:space="0" w:color="auto"/>
      </w:divBdr>
    </w:div>
    <w:div w:id="1550259743">
      <w:bodyDiv w:val="1"/>
      <w:marLeft w:val="0"/>
      <w:marRight w:val="0"/>
      <w:marTop w:val="0"/>
      <w:marBottom w:val="0"/>
      <w:divBdr>
        <w:top w:val="none" w:sz="0" w:space="0" w:color="auto"/>
        <w:left w:val="none" w:sz="0" w:space="0" w:color="auto"/>
        <w:bottom w:val="none" w:sz="0" w:space="0" w:color="auto"/>
        <w:right w:val="none" w:sz="0" w:space="0" w:color="auto"/>
      </w:divBdr>
    </w:div>
    <w:div w:id="1877885286">
      <w:bodyDiv w:val="1"/>
      <w:marLeft w:val="0"/>
      <w:marRight w:val="0"/>
      <w:marTop w:val="0"/>
      <w:marBottom w:val="0"/>
      <w:divBdr>
        <w:top w:val="none" w:sz="0" w:space="0" w:color="auto"/>
        <w:left w:val="none" w:sz="0" w:space="0" w:color="auto"/>
        <w:bottom w:val="none" w:sz="0" w:space="0" w:color="auto"/>
        <w:right w:val="none" w:sz="0" w:space="0" w:color="auto"/>
      </w:divBdr>
    </w:div>
    <w:div w:id="1945455548">
      <w:bodyDiv w:val="1"/>
      <w:marLeft w:val="0"/>
      <w:marRight w:val="0"/>
      <w:marTop w:val="0"/>
      <w:marBottom w:val="0"/>
      <w:divBdr>
        <w:top w:val="none" w:sz="0" w:space="0" w:color="auto"/>
        <w:left w:val="none" w:sz="0" w:space="0" w:color="auto"/>
        <w:bottom w:val="none" w:sz="0" w:space="0" w:color="auto"/>
        <w:right w:val="none" w:sz="0" w:space="0" w:color="auto"/>
      </w:divBdr>
    </w:div>
    <w:div w:id="2055227351">
      <w:bodyDiv w:val="1"/>
      <w:marLeft w:val="0"/>
      <w:marRight w:val="0"/>
      <w:marTop w:val="0"/>
      <w:marBottom w:val="0"/>
      <w:divBdr>
        <w:top w:val="none" w:sz="0" w:space="0" w:color="auto"/>
        <w:left w:val="none" w:sz="0" w:space="0" w:color="auto"/>
        <w:bottom w:val="none" w:sz="0" w:space="0" w:color="auto"/>
        <w:right w:val="none" w:sz="0" w:space="0" w:color="auto"/>
      </w:divBdr>
    </w:div>
    <w:div w:id="210411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7BB12-BE31-404B-825D-B8C952E68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720</Words>
  <Characters>4107</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Padova, mercoledì 20 Novembre 2002</vt:lpstr>
      <vt:lpstr>Padova, mercoledì 20 Novembre 2002</vt:lpstr>
    </vt:vector>
  </TitlesOfParts>
  <Company/>
  <LinksUpToDate>false</LinksUpToDate>
  <CharactersWithSpaces>4818</CharactersWithSpaces>
  <SharedDoc>false</SharedDoc>
  <HLinks>
    <vt:vector size="12" baseType="variant">
      <vt:variant>
        <vt:i4>7405651</vt:i4>
      </vt:variant>
      <vt:variant>
        <vt:i4>9</vt:i4>
      </vt:variant>
      <vt:variant>
        <vt:i4>0</vt:i4>
      </vt:variant>
      <vt:variant>
        <vt:i4>5</vt:i4>
      </vt:variant>
      <vt:variant>
        <vt:lpwstr>mailto:info@codiceweb.it</vt:lpwstr>
      </vt:variant>
      <vt:variant>
        <vt:lpwstr/>
      </vt:variant>
      <vt:variant>
        <vt:i4>1835020</vt:i4>
      </vt:variant>
      <vt:variant>
        <vt:i4>6</vt:i4>
      </vt:variant>
      <vt:variant>
        <vt:i4>0</vt:i4>
      </vt:variant>
      <vt:variant>
        <vt:i4>5</vt:i4>
      </vt:variant>
      <vt:variant>
        <vt:lpwstr>http://www.codiceweb.it/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Padova, mercoledì 20 Novembre 2002</dc:title>
  <dc:creator>Neo</dc:creator>
  <cp:lastModifiedBy>user</cp:lastModifiedBy>
  <cp:revision>13</cp:revision>
  <cp:lastPrinted>2023-02-16T15:07:00Z</cp:lastPrinted>
  <dcterms:created xsi:type="dcterms:W3CDTF">2022-09-26T13:01:00Z</dcterms:created>
  <dcterms:modified xsi:type="dcterms:W3CDTF">2026-04-27T09:52:00Z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DocumentId">
    <vt:lpwstr>1KVwQvATeG6F09DN0gcaULhTmuMyDPeB_M94p3Ya8fLk</vt:lpwstr>
  </property>
  <property fmtid="{D5CDD505-2E9C-101B-9397-08002B2CF9AE}" pid="3" name="Google.Documents.RevisionId">
    <vt:lpwstr>01389522104428386257</vt:lpwstr>
  </property>
  <property fmtid="{D5CDD505-2E9C-101B-9397-08002B2CF9AE}" pid="4" name="Google.Documents.PluginVersion">
    <vt:lpwstr>2.0.2662.553</vt:lpwstr>
  </property>
  <property fmtid="{D5CDD505-2E9C-101B-9397-08002B2CF9AE}" pid="5" name="Google.Documents.MergeIncapabilityFlags">
    <vt:i4>0</vt:i4>
  </property>
  <property fmtid="{D5CDD505-2E9C-101B-9397-08002B2CF9AE}" pid="6" name="Google.Documents.Tracking">
    <vt:lpwstr>false</vt:lpwstr>
  </property>
</Properties>
</file>